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D3D92" w14:textId="0A72EBDF" w:rsidR="00B00C9B" w:rsidRDefault="0074046D" w:rsidP="00531D3E">
      <w:pPr>
        <w:pStyle w:val="Subtitle"/>
        <w:jc w:val="center"/>
        <w:rPr>
          <w:rFonts w:ascii="Microsoft Tai Le" w:hAnsi="Microsoft Tai Le" w:cs="Microsoft Tai Le"/>
          <w:b/>
          <w:noProof/>
          <w:color w:val="auto"/>
          <w:sz w:val="36"/>
          <w:szCs w:val="36"/>
          <w14:ligatures w14:val="none"/>
        </w:rPr>
      </w:pPr>
      <w:r>
        <w:rPr>
          <w:rFonts w:ascii="Microsoft Tai Le" w:hAnsi="Microsoft Tai Le" w:cs="Microsoft Tai Le"/>
          <w:b/>
          <w:noProof/>
          <w:color w:val="auto"/>
          <w:sz w:val="36"/>
          <w:szCs w:val="36"/>
          <w14:ligatures w14:val="none"/>
        </w:rPr>
        <w:t>Door Operator I</w:t>
      </w:r>
      <w:r w:rsidRPr="001C265A">
        <w:rPr>
          <w:rFonts w:ascii="Microsoft Tai Le" w:hAnsi="Microsoft Tai Le" w:cs="Microsoft Tai Le"/>
          <w:b/>
          <w:noProof/>
          <w:color w:val="auto"/>
          <w:sz w:val="36"/>
          <w:szCs w:val="36"/>
          <w14:ligatures w14:val="none"/>
        </w:rPr>
        <w:t>nformation</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w:t>
      </w:r>
      <w:r w:rsidR="00531D3E">
        <w:rPr>
          <w:rFonts w:ascii="Microsoft Tai Le" w:hAnsi="Microsoft Tai Le" w:cs="Microsoft Tai Le"/>
          <w:b/>
          <w:noProof/>
          <w:color w:val="auto"/>
          <w:sz w:val="36"/>
          <w:szCs w:val="36"/>
          <w14:ligatures w14:val="none"/>
        </w:rPr>
        <w:t xml:space="preserve"> </w:t>
      </w:r>
      <w:r w:rsidR="0035402B">
        <w:rPr>
          <w:rFonts w:ascii="Microsoft Tai Le" w:hAnsi="Microsoft Tai Le" w:cs="Microsoft Tai Le"/>
          <w:b/>
          <w:noProof/>
          <w:color w:val="auto"/>
          <w:sz w:val="36"/>
          <w:szCs w:val="36"/>
          <w14:ligatures w14:val="none"/>
        </w:rPr>
        <w:t>Label Ne</w:t>
      </w:r>
      <w:r w:rsidR="003E5089">
        <w:rPr>
          <w:rFonts w:ascii="Microsoft Tai Le" w:hAnsi="Microsoft Tai Le" w:cs="Microsoft Tai Le"/>
          <w:b/>
          <w:noProof/>
          <w:color w:val="auto"/>
          <w:sz w:val="36"/>
          <w:szCs w:val="36"/>
          <w14:ligatures w14:val="none"/>
        </w:rPr>
        <w:t xml:space="preserve">xt </w:t>
      </w:r>
      <w:r w:rsidR="005F72CE">
        <w:rPr>
          <w:rFonts w:ascii="Microsoft Tai Le" w:hAnsi="Microsoft Tai Le" w:cs="Microsoft Tai Le"/>
          <w:b/>
          <w:noProof/>
          <w:color w:val="auto"/>
          <w:sz w:val="36"/>
          <w:szCs w:val="36"/>
          <w14:ligatures w14:val="none"/>
        </w:rPr>
        <w:t>120</w:t>
      </w:r>
    </w:p>
    <w:p w14:paraId="07A4CCF3" w14:textId="75059C47" w:rsidR="0074046D" w:rsidRDefault="0035402B" w:rsidP="00187DFE">
      <w:pPr>
        <w:jc w:val="center"/>
      </w:pPr>
      <w:r w:rsidRPr="004E6F7E">
        <w:rPr>
          <w:noProof/>
          <w:lang w:eastAsia="en-GB"/>
        </w:rPr>
        <w:drawing>
          <wp:inline distT="0" distB="0" distL="0" distR="0" wp14:anchorId="23F4F505" wp14:editId="58EB83B9">
            <wp:extent cx="2396757" cy="1615415"/>
            <wp:effectExtent l="0" t="0" r="3810" b="4445"/>
            <wp:docPr id="178490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0449" name="Picture 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19268" cy="1630588"/>
                    </a:xfrm>
                    <a:prstGeom prst="rect">
                      <a:avLst/>
                    </a:prstGeom>
                  </pic:spPr>
                </pic:pic>
              </a:graphicData>
            </a:graphic>
          </wp:inline>
        </w:drawing>
      </w:r>
    </w:p>
    <w:p w14:paraId="758BEFAC" w14:textId="77777777" w:rsidR="00097FDA" w:rsidRDefault="00097FDA" w:rsidP="00187DFE">
      <w:pPr>
        <w:jc w:val="center"/>
      </w:pPr>
    </w:p>
    <w:p w14:paraId="6B46E4BF" w14:textId="41B6F86E"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Your new door operator will look like the image above.</w:t>
      </w:r>
    </w:p>
    <w:p w14:paraId="23656110"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19C27431" w14:textId="09821898" w:rsidR="0074046D" w:rsidRPr="0035402B" w:rsidRDefault="0077267A"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To ensure the maximum </w:t>
      </w:r>
      <w:r w:rsidR="00A34F87" w:rsidRPr="0035402B">
        <w:rPr>
          <w:rFonts w:ascii="Segoe UI" w:hAnsi="Segoe UI" w:cs="Segoe UI"/>
          <w:color w:val="000000" w:themeColor="text1"/>
          <w:kern w:val="24"/>
          <w:sz w:val="20"/>
          <w:szCs w:val="20"/>
        </w:rPr>
        <w:t xml:space="preserve">reliability from your system we </w:t>
      </w:r>
      <w:r w:rsidR="0074046D" w:rsidRPr="0035402B">
        <w:rPr>
          <w:rFonts w:ascii="Segoe UI" w:hAnsi="Segoe UI" w:cs="Segoe UI"/>
          <w:color w:val="000000" w:themeColor="text1"/>
          <w:kern w:val="24"/>
          <w:sz w:val="20"/>
          <w:szCs w:val="20"/>
        </w:rPr>
        <w:t xml:space="preserve">recommended </w:t>
      </w:r>
      <w:r w:rsidR="00A34F87" w:rsidRPr="0035402B">
        <w:rPr>
          <w:rFonts w:ascii="Segoe UI" w:hAnsi="Segoe UI" w:cs="Segoe UI"/>
          <w:color w:val="000000" w:themeColor="text1"/>
          <w:kern w:val="24"/>
          <w:sz w:val="20"/>
          <w:szCs w:val="20"/>
        </w:rPr>
        <w:t>it should be</w:t>
      </w:r>
      <w:r w:rsidR="0074046D" w:rsidRPr="0035402B">
        <w:rPr>
          <w:rFonts w:ascii="Segoe UI" w:hAnsi="Segoe UI" w:cs="Segoe UI"/>
          <w:color w:val="000000" w:themeColor="text1"/>
          <w:kern w:val="24"/>
          <w:sz w:val="20"/>
          <w:szCs w:val="20"/>
        </w:rPr>
        <w:t xml:space="preserve"> serviced every 12 month</w:t>
      </w:r>
      <w:r w:rsidR="00A34F87" w:rsidRPr="0035402B">
        <w:rPr>
          <w:rFonts w:ascii="Segoe UI" w:hAnsi="Segoe UI" w:cs="Segoe UI"/>
          <w:color w:val="000000" w:themeColor="text1"/>
          <w:kern w:val="24"/>
          <w:sz w:val="20"/>
          <w:szCs w:val="20"/>
        </w:rPr>
        <w:t>s</w:t>
      </w:r>
      <w:r w:rsidR="0074046D" w:rsidRPr="0035402B">
        <w:rPr>
          <w:rFonts w:ascii="Segoe UI" w:hAnsi="Segoe UI" w:cs="Segoe UI"/>
          <w:color w:val="000000" w:themeColor="text1"/>
          <w:kern w:val="24"/>
          <w:sz w:val="20"/>
          <w:szCs w:val="20"/>
        </w:rPr>
        <w:t>.</w:t>
      </w:r>
    </w:p>
    <w:p w14:paraId="34B8CA6B"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53F03891" w14:textId="3EB10D13"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If a maintenance agreement is already in place with us we will automatically contact you to arrange a convenient date &amp; time for a</w:t>
      </w:r>
      <w:r w:rsidR="00A34F87" w:rsidRPr="0035402B">
        <w:rPr>
          <w:rFonts w:ascii="Segoe UI" w:hAnsi="Segoe UI" w:cs="Segoe UI"/>
          <w:color w:val="000000" w:themeColor="text1"/>
          <w:kern w:val="24"/>
          <w:sz w:val="20"/>
          <w:szCs w:val="20"/>
        </w:rPr>
        <w:t xml:space="preserve"> </w:t>
      </w:r>
      <w:r w:rsidRPr="0035402B">
        <w:rPr>
          <w:rFonts w:ascii="Segoe UI" w:hAnsi="Segoe UI" w:cs="Segoe UI"/>
          <w:color w:val="000000" w:themeColor="text1"/>
          <w:kern w:val="24"/>
          <w:sz w:val="20"/>
          <w:szCs w:val="20"/>
        </w:rPr>
        <w:t xml:space="preserve">service visit.  </w:t>
      </w:r>
    </w:p>
    <w:p w14:paraId="59EFBD68" w14:textId="77777777" w:rsidR="00A34F87" w:rsidRDefault="00A34F87" w:rsidP="0074046D">
      <w:pPr>
        <w:pStyle w:val="NormalWeb"/>
        <w:spacing w:before="0" w:beforeAutospacing="0" w:after="0" w:afterAutospacing="0"/>
        <w:rPr>
          <w:rFonts w:ascii="Segoe UI" w:hAnsi="Segoe UI" w:cs="Segoe UI"/>
          <w:color w:val="000000" w:themeColor="text1"/>
          <w:kern w:val="24"/>
          <w:sz w:val="22"/>
          <w:szCs w:val="22"/>
        </w:rPr>
      </w:pPr>
    </w:p>
    <w:p w14:paraId="622DD7A7" w14:textId="77777777" w:rsidR="0074046D" w:rsidRPr="00F77544" w:rsidRDefault="0074046D" w:rsidP="0074046D">
      <w:pPr>
        <w:pStyle w:val="NormalWeb"/>
        <w:spacing w:before="0" w:beforeAutospacing="0" w:after="0" w:afterAutospacing="0"/>
        <w:jc w:val="center"/>
        <w:rPr>
          <w:rFonts w:ascii="Segoe UI" w:hAnsi="Segoe UI" w:cs="Segoe UI"/>
          <w:b/>
          <w:bCs/>
          <w:color w:val="2F5496" w:themeColor="accent1" w:themeShade="BF"/>
          <w:kern w:val="24"/>
          <w:sz w:val="28"/>
          <w:szCs w:val="28"/>
        </w:rPr>
      </w:pPr>
      <w:r w:rsidRPr="00F77544">
        <w:rPr>
          <w:rFonts w:ascii="Segoe UI" w:hAnsi="Segoe UI" w:cs="Segoe UI"/>
          <w:b/>
          <w:bCs/>
          <w:color w:val="2F5496" w:themeColor="accent1" w:themeShade="BF"/>
          <w:kern w:val="24"/>
          <w:sz w:val="28"/>
          <w:szCs w:val="28"/>
        </w:rPr>
        <w:t>Opening the Door</w:t>
      </w:r>
    </w:p>
    <w:p w14:paraId="13B701CE" w14:textId="77777777"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6ECCF108" w14:textId="599C1F7A" w:rsidR="0074046D" w:rsidRDefault="0074046D" w:rsidP="0074046D">
      <w:pPr>
        <w:pStyle w:val="NormalWeb"/>
        <w:spacing w:before="0" w:beforeAutospacing="0" w:after="0" w:afterAutospacing="0"/>
        <w:jc w:val="center"/>
        <w:rPr>
          <w:rFonts w:ascii="Segoe UI" w:hAnsi="Segoe UI" w:cs="Segoe UI"/>
          <w:color w:val="2F5496" w:themeColor="accent1" w:themeShade="BF"/>
          <w:sz w:val="28"/>
          <w:szCs w:val="28"/>
        </w:rPr>
      </w:pPr>
      <w:r>
        <w:rPr>
          <w:rFonts w:ascii="Segoe UI" w:hAnsi="Segoe UI" w:cs="Segoe UI"/>
          <w:noProof/>
          <w:color w:val="4472C4" w:themeColor="accent1"/>
          <w:sz w:val="28"/>
          <w:szCs w:val="28"/>
        </w:rPr>
        <w:drawing>
          <wp:inline distT="0" distB="0" distL="0" distR="0" wp14:anchorId="0888685C" wp14:editId="1357890E">
            <wp:extent cx="809625" cy="8096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15190B1D" wp14:editId="350F6811">
            <wp:extent cx="850440" cy="850440"/>
            <wp:effectExtent l="0" t="0" r="698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2">
                      <a:extLst>
                        <a:ext uri="{28A0092B-C50C-407E-A947-70E740481C1C}">
                          <a14:useLocalDpi xmlns:a14="http://schemas.microsoft.com/office/drawing/2010/main" val="0"/>
                        </a:ext>
                      </a:extLst>
                    </a:blip>
                    <a:stretch>
                      <a:fillRect/>
                    </a:stretch>
                  </pic:blipFill>
                  <pic:spPr>
                    <a:xfrm>
                      <a:off x="0" y="0"/>
                      <a:ext cx="850440" cy="850440"/>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3EA097CB" wp14:editId="4C549E96">
            <wp:extent cx="828675" cy="828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it button.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inline>
        </w:drawing>
      </w:r>
      <w:r>
        <w:rPr>
          <w:rFonts w:ascii="Segoe UI" w:hAnsi="Segoe UI" w:cs="Segoe UI"/>
          <w:noProof/>
          <w:color w:val="4472C4" w:themeColor="accent1"/>
          <w:sz w:val="28"/>
          <w:szCs w:val="28"/>
        </w:rPr>
        <w:drawing>
          <wp:inline distT="0" distB="0" distL="0" distR="0" wp14:anchorId="55706D1A" wp14:editId="1CAE4CB1">
            <wp:extent cx="869969" cy="869969"/>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9969" cy="869969"/>
                    </a:xfrm>
                    <a:prstGeom prst="rect">
                      <a:avLst/>
                    </a:prstGeom>
                  </pic:spPr>
                </pic:pic>
              </a:graphicData>
            </a:graphic>
          </wp:inline>
        </w:drawing>
      </w:r>
    </w:p>
    <w:p w14:paraId="4747BEC2" w14:textId="26D2C246" w:rsidR="0074046D" w:rsidRPr="00A34F87" w:rsidRDefault="0074046D" w:rsidP="0074046D">
      <w:pPr>
        <w:pStyle w:val="NormalWeb"/>
        <w:spacing w:before="0" w:beforeAutospacing="0" w:after="0" w:afterAutospacing="0"/>
        <w:jc w:val="center"/>
        <w:rPr>
          <w:rFonts w:ascii="Segoe UI" w:hAnsi="Segoe UI" w:cs="Segoe UI"/>
          <w:color w:val="2F5496" w:themeColor="accent1" w:themeShade="BF"/>
          <w:sz w:val="22"/>
          <w:szCs w:val="22"/>
        </w:rPr>
      </w:pPr>
    </w:p>
    <w:p w14:paraId="266E0640" w14:textId="77777777" w:rsidR="0074046D" w:rsidRDefault="0074046D" w:rsidP="0074046D">
      <w:pPr>
        <w:pStyle w:val="NormalWeb"/>
        <w:spacing w:before="0" w:beforeAutospacing="0" w:after="0" w:afterAutospacing="0"/>
        <w:rPr>
          <w:rFonts w:ascii="Segoe UI" w:hAnsi="Segoe UI" w:cs="Segoe UI"/>
          <w:color w:val="000000" w:themeColor="text1"/>
          <w:kern w:val="24"/>
          <w:sz w:val="22"/>
          <w:szCs w:val="22"/>
        </w:rPr>
      </w:pPr>
    </w:p>
    <w:p w14:paraId="65F27CB2" w14:textId="702F735A"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The door operator will normally have been installed with a key fob </w:t>
      </w:r>
      <w:r w:rsidR="00210101" w:rsidRPr="0035402B">
        <w:rPr>
          <w:rFonts w:ascii="Segoe UI" w:hAnsi="Segoe UI" w:cs="Segoe UI"/>
          <w:color w:val="000000" w:themeColor="text1"/>
          <w:kern w:val="24"/>
          <w:sz w:val="20"/>
          <w:szCs w:val="20"/>
        </w:rPr>
        <w:t>and/</w:t>
      </w:r>
      <w:r w:rsidRPr="0035402B">
        <w:rPr>
          <w:rFonts w:ascii="Segoe UI" w:hAnsi="Segoe UI" w:cs="Segoe UI"/>
          <w:color w:val="000000" w:themeColor="text1"/>
          <w:kern w:val="24"/>
          <w:sz w:val="20"/>
          <w:szCs w:val="20"/>
        </w:rPr>
        <w:t xml:space="preserve">or push button (see </w:t>
      </w:r>
      <w:r w:rsidR="0055480F" w:rsidRPr="0035402B">
        <w:rPr>
          <w:rFonts w:ascii="Segoe UI" w:hAnsi="Segoe UI" w:cs="Segoe UI"/>
          <w:color w:val="000000" w:themeColor="text1"/>
          <w:kern w:val="24"/>
          <w:sz w:val="20"/>
          <w:szCs w:val="20"/>
        </w:rPr>
        <w:t xml:space="preserve">sample </w:t>
      </w:r>
      <w:r w:rsidRPr="0035402B">
        <w:rPr>
          <w:rFonts w:ascii="Segoe UI" w:hAnsi="Segoe UI" w:cs="Segoe UI"/>
          <w:color w:val="000000" w:themeColor="text1"/>
          <w:kern w:val="24"/>
          <w:sz w:val="20"/>
          <w:szCs w:val="20"/>
        </w:rPr>
        <w:t xml:space="preserve">images above). </w:t>
      </w:r>
    </w:p>
    <w:p w14:paraId="7ACB72E4"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p>
    <w:p w14:paraId="22A6A264" w14:textId="77777777" w:rsidR="0074046D" w:rsidRPr="0035402B" w:rsidRDefault="0074046D" w:rsidP="0074046D">
      <w:pPr>
        <w:pStyle w:val="NormalWeb"/>
        <w:spacing w:before="0" w:beforeAutospacing="0" w:after="0" w:afterAutospacing="0"/>
        <w:rPr>
          <w:rFonts w:ascii="Segoe UI" w:hAnsi="Segoe UI" w:cs="Segoe UI"/>
          <w:sz w:val="20"/>
          <w:szCs w:val="20"/>
        </w:rPr>
      </w:pPr>
      <w:r w:rsidRPr="0035402B">
        <w:rPr>
          <w:rFonts w:ascii="Segoe UI" w:hAnsi="Segoe UI" w:cs="Segoe UI"/>
          <w:color w:val="000000" w:themeColor="text1"/>
          <w:kern w:val="24"/>
          <w:sz w:val="20"/>
          <w:szCs w:val="20"/>
        </w:rPr>
        <w:t>To operate the door press the button provided and the door will operate for the time requested at installation (typically 8-15 seconds), or alternatively the system can be set so that the button opens the door on first press and closes on a further press.</w:t>
      </w:r>
    </w:p>
    <w:p w14:paraId="6DB0951E" w14:textId="77777777"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color w:val="000000" w:themeColor="text1"/>
          <w:kern w:val="24"/>
          <w:sz w:val="20"/>
          <w:szCs w:val="20"/>
        </w:rPr>
        <w:t xml:space="preserve">You can also open the door manually if required by either pushing or pulling the door open. However, </w:t>
      </w:r>
      <w:r w:rsidRPr="0035402B">
        <w:rPr>
          <w:rFonts w:ascii="Segoe UI" w:hAnsi="Segoe UI" w:cs="Segoe UI"/>
          <w:b/>
          <w:bCs/>
          <w:i/>
          <w:iCs/>
          <w:color w:val="000000" w:themeColor="text1"/>
          <w:kern w:val="24"/>
          <w:sz w:val="20"/>
          <w:szCs w:val="20"/>
        </w:rPr>
        <w:t>it is important that the door is not forced to close as this will damage the operator</w:t>
      </w:r>
      <w:r w:rsidRPr="0035402B">
        <w:rPr>
          <w:rFonts w:ascii="Segoe UI" w:hAnsi="Segoe UI" w:cs="Segoe UI"/>
          <w:color w:val="000000" w:themeColor="text1"/>
          <w:kern w:val="24"/>
          <w:sz w:val="20"/>
          <w:szCs w:val="20"/>
        </w:rPr>
        <w:t>. Let the door close automatically.</w:t>
      </w:r>
    </w:p>
    <w:p w14:paraId="2A5581FB" w14:textId="77777777" w:rsidR="0074046D" w:rsidRPr="0035402B" w:rsidRDefault="0074046D" w:rsidP="0074046D">
      <w:pPr>
        <w:pStyle w:val="NormalWeb"/>
        <w:spacing w:before="0" w:beforeAutospacing="0" w:after="0" w:afterAutospacing="0"/>
        <w:rPr>
          <w:rFonts w:ascii="Segoe UI" w:hAnsi="Segoe UI" w:cs="Segoe UI"/>
          <w:sz w:val="20"/>
          <w:szCs w:val="20"/>
        </w:rPr>
      </w:pPr>
    </w:p>
    <w:p w14:paraId="2D684B2F" w14:textId="77B4F868" w:rsidR="0074046D" w:rsidRPr="0035402B" w:rsidRDefault="0074046D" w:rsidP="0074046D">
      <w:pPr>
        <w:pStyle w:val="NormalWeb"/>
        <w:spacing w:before="0" w:beforeAutospacing="0" w:after="0" w:afterAutospacing="0"/>
        <w:rPr>
          <w:rFonts w:ascii="Segoe UI" w:hAnsi="Segoe UI" w:cs="Segoe UI"/>
          <w:color w:val="000000" w:themeColor="text1"/>
          <w:kern w:val="24"/>
          <w:sz w:val="20"/>
          <w:szCs w:val="20"/>
        </w:rPr>
      </w:pPr>
      <w:r w:rsidRPr="0035402B">
        <w:rPr>
          <w:rFonts w:ascii="Segoe UI" w:hAnsi="Segoe UI" w:cs="Segoe UI"/>
          <w:b/>
          <w:bCs/>
          <w:i/>
          <w:iCs/>
          <w:color w:val="000000" w:themeColor="text1"/>
          <w:kern w:val="24"/>
          <w:sz w:val="20"/>
          <w:szCs w:val="20"/>
        </w:rPr>
        <w:t xml:space="preserve">It is important that the door is NOT </w:t>
      </w:r>
      <w:r w:rsidR="00531D3E" w:rsidRPr="0035402B">
        <w:rPr>
          <w:rFonts w:ascii="Segoe UI" w:hAnsi="Segoe UI" w:cs="Segoe UI"/>
          <w:b/>
          <w:bCs/>
          <w:i/>
          <w:iCs/>
          <w:color w:val="000000" w:themeColor="text1"/>
          <w:kern w:val="24"/>
          <w:sz w:val="20"/>
          <w:szCs w:val="20"/>
        </w:rPr>
        <w:t xml:space="preserve">manually </w:t>
      </w:r>
      <w:r w:rsidRPr="0035402B">
        <w:rPr>
          <w:rFonts w:ascii="Segoe UI" w:hAnsi="Segoe UI" w:cs="Segoe UI"/>
          <w:b/>
          <w:bCs/>
          <w:i/>
          <w:iCs/>
          <w:color w:val="000000" w:themeColor="text1"/>
          <w:kern w:val="24"/>
          <w:sz w:val="20"/>
          <w:szCs w:val="20"/>
        </w:rPr>
        <w:t>locked with the key</w:t>
      </w:r>
      <w:r w:rsidRPr="0035402B">
        <w:rPr>
          <w:rFonts w:ascii="Segoe UI" w:hAnsi="Segoe UI" w:cs="Segoe UI"/>
          <w:color w:val="000000" w:themeColor="text1"/>
          <w:kern w:val="24"/>
          <w:sz w:val="20"/>
          <w:szCs w:val="20"/>
        </w:rPr>
        <w:t>.   If this is required, the operator should be switched into manual</w:t>
      </w:r>
      <w:r w:rsidR="00531D3E" w:rsidRPr="0035402B">
        <w:rPr>
          <w:rFonts w:ascii="Segoe UI" w:hAnsi="Segoe UI" w:cs="Segoe UI"/>
          <w:color w:val="000000" w:themeColor="text1"/>
          <w:kern w:val="24"/>
          <w:sz w:val="20"/>
          <w:szCs w:val="20"/>
        </w:rPr>
        <w:t xml:space="preserve"> or off</w:t>
      </w:r>
      <w:r w:rsidRPr="0035402B">
        <w:rPr>
          <w:rFonts w:ascii="Segoe UI" w:hAnsi="Segoe UI" w:cs="Segoe UI"/>
          <w:color w:val="000000" w:themeColor="text1"/>
          <w:kern w:val="24"/>
          <w:sz w:val="20"/>
          <w:szCs w:val="20"/>
        </w:rPr>
        <w:t>. Operation of the opener whilst the door is locked will damage the unit.</w:t>
      </w:r>
    </w:p>
    <w:p w14:paraId="36C9ED4F" w14:textId="77777777" w:rsidR="000E18BE" w:rsidRDefault="000E18BE" w:rsidP="000E18BE">
      <w:pPr>
        <w:pStyle w:val="NoSpacing"/>
        <w:rPr>
          <w:rFonts w:ascii="Segoe UI" w:eastAsia="Microsoft YaHei Light" w:hAnsi="Segoe UI" w:cs="Segoe UI"/>
          <w:color w:val="2F5496" w:themeColor="accent1" w:themeShade="BF"/>
        </w:rPr>
      </w:pPr>
    </w:p>
    <w:p w14:paraId="70A5C180" w14:textId="57F846CA" w:rsidR="00E80B3D" w:rsidRDefault="00E80B3D" w:rsidP="00E80B3D">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lastRenderedPageBreak/>
        <w:t>Door operator mode selector</w:t>
      </w:r>
    </w:p>
    <w:p w14:paraId="21FD5239" w14:textId="00AEA250" w:rsidR="00E80B3D" w:rsidRDefault="00E80B3D" w:rsidP="00E80B3D">
      <w:pPr>
        <w:spacing w:after="0" w:line="240" w:lineRule="auto"/>
        <w:jc w:val="center"/>
        <w:rPr>
          <w:rFonts w:ascii="Segoe UI" w:eastAsiaTheme="minorEastAsia" w:hAnsi="Segoe UI" w:cs="Segoe UI"/>
          <w:b/>
          <w:bCs/>
          <w:i/>
          <w:iCs/>
          <w:color w:val="000000" w:themeColor="text1"/>
          <w:kern w:val="24"/>
          <w:sz w:val="20"/>
          <w:szCs w:val="20"/>
          <w:lang w:eastAsia="en-GB"/>
        </w:rPr>
      </w:pPr>
    </w:p>
    <w:p w14:paraId="0E481EF7" w14:textId="4695872B" w:rsidR="00E80B3D" w:rsidRPr="00E91FA2" w:rsidRDefault="00E80B3D" w:rsidP="00E80B3D">
      <w:pPr>
        <w:spacing w:after="0" w:line="240" w:lineRule="auto"/>
        <w:rPr>
          <w:rFonts w:ascii="Segoe UI" w:eastAsiaTheme="minorEastAsia" w:hAnsi="Segoe UI" w:cs="Segoe UI"/>
          <w:b/>
          <w:bCs/>
          <w:i/>
          <w:iCs/>
          <w:color w:val="000000" w:themeColor="text1"/>
          <w:kern w:val="24"/>
          <w:sz w:val="20"/>
          <w:szCs w:val="20"/>
          <w:lang w:eastAsia="en-GB"/>
        </w:rPr>
      </w:pPr>
      <w:r>
        <w:rPr>
          <w:rFonts w:ascii="Segoe UI" w:eastAsiaTheme="minorEastAsia" w:hAnsi="Segoe UI" w:cs="Segoe UI"/>
          <w:b/>
          <w:bCs/>
          <w:i/>
          <w:iCs/>
          <w:noProof/>
          <w:color w:val="000000" w:themeColor="text1"/>
          <w:kern w:val="24"/>
          <w:sz w:val="20"/>
          <w:szCs w:val="20"/>
          <w:lang w:eastAsia="en-GB"/>
        </w:rPr>
        <w:drawing>
          <wp:anchor distT="0" distB="0" distL="114300" distR="114300" simplePos="0" relativeHeight="251658240" behindDoc="0" locked="0" layoutInCell="1" allowOverlap="1" wp14:anchorId="704DB780" wp14:editId="20432E51">
            <wp:simplePos x="0" y="0"/>
            <wp:positionH relativeFrom="column">
              <wp:posOffset>218440</wp:posOffset>
            </wp:positionH>
            <wp:positionV relativeFrom="paragraph">
              <wp:posOffset>8255</wp:posOffset>
            </wp:positionV>
            <wp:extent cx="789940" cy="101727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9940" cy="1017270"/>
                    </a:xfrm>
                    <a:prstGeom prst="rect">
                      <a:avLst/>
                    </a:prstGeom>
                  </pic:spPr>
                </pic:pic>
              </a:graphicData>
            </a:graphic>
            <wp14:sizeRelH relativeFrom="margin">
              <wp14:pctWidth>0</wp14:pctWidth>
            </wp14:sizeRelH>
            <wp14:sizeRelV relativeFrom="margin">
              <wp14:pctHeight>0</wp14:pctHeight>
            </wp14:sizeRelV>
          </wp:anchor>
        </w:drawing>
      </w:r>
      <w:r w:rsidRPr="00E91FA2">
        <w:rPr>
          <w:rFonts w:ascii="Segoe UI" w:eastAsiaTheme="minorEastAsia" w:hAnsi="Segoe UI" w:cs="Segoe UI"/>
          <w:b/>
          <w:bCs/>
          <w:i/>
          <w:iCs/>
          <w:color w:val="000000" w:themeColor="text1"/>
          <w:kern w:val="24"/>
          <w:sz w:val="20"/>
          <w:szCs w:val="20"/>
          <w:lang w:eastAsia="en-GB"/>
        </w:rPr>
        <w:t>The mode selector has multiple options.</w:t>
      </w:r>
    </w:p>
    <w:p w14:paraId="7FD89D6D" w14:textId="454C2870" w:rsidR="00E80B3D" w:rsidRDefault="00420862" w:rsidP="00E80B3D">
      <w:pPr>
        <w:spacing w:after="0" w:line="240" w:lineRule="auto"/>
        <w:rPr>
          <w:rFonts w:ascii="Segoe UI" w:eastAsiaTheme="minorEastAsia" w:hAnsi="Segoe UI" w:cs="Segoe UI"/>
          <w:color w:val="000000" w:themeColor="text1"/>
          <w:kern w:val="24"/>
          <w:sz w:val="20"/>
          <w:szCs w:val="20"/>
          <w:lang w:eastAsia="en-GB"/>
        </w:rPr>
      </w:pPr>
      <w:r>
        <w:rPr>
          <w:rFonts w:ascii="Segoe UI" w:eastAsiaTheme="minorEastAsia" w:hAnsi="Segoe UI" w:cs="Segoe UI"/>
          <w:color w:val="000000" w:themeColor="text1"/>
          <w:kern w:val="24"/>
          <w:sz w:val="20"/>
          <w:szCs w:val="20"/>
          <w:lang w:eastAsia="en-GB"/>
        </w:rPr>
        <w:t>The mode selector is located on the side of the door operator</w:t>
      </w:r>
      <w:r w:rsidR="00725BBB">
        <w:rPr>
          <w:rFonts w:ascii="Segoe UI" w:eastAsiaTheme="minorEastAsia" w:hAnsi="Segoe UI" w:cs="Segoe UI"/>
          <w:color w:val="000000" w:themeColor="text1"/>
          <w:kern w:val="24"/>
          <w:sz w:val="20"/>
          <w:szCs w:val="20"/>
          <w:lang w:eastAsia="en-GB"/>
        </w:rPr>
        <w:t xml:space="preserve"> &amp; has 3 positions.</w:t>
      </w:r>
      <w:r>
        <w:rPr>
          <w:rFonts w:ascii="Segoe UI" w:eastAsiaTheme="minorEastAsia" w:hAnsi="Segoe UI" w:cs="Segoe UI"/>
          <w:color w:val="000000" w:themeColor="text1"/>
          <w:kern w:val="24"/>
          <w:sz w:val="20"/>
          <w:szCs w:val="20"/>
          <w:lang w:eastAsia="en-GB"/>
        </w:rPr>
        <w:t xml:space="preserve"> </w:t>
      </w:r>
      <w:r w:rsidR="00E80B3D" w:rsidRPr="00E91FA2">
        <w:rPr>
          <w:rFonts w:ascii="Segoe UI" w:eastAsiaTheme="minorEastAsia" w:hAnsi="Segoe UI" w:cs="Segoe UI"/>
          <w:color w:val="000000" w:themeColor="text1"/>
          <w:kern w:val="24"/>
          <w:sz w:val="20"/>
          <w:szCs w:val="20"/>
          <w:lang w:eastAsia="en-GB"/>
        </w:rPr>
        <w:t>To change the current mode</w:t>
      </w:r>
      <w:r w:rsidR="00E80B3D">
        <w:rPr>
          <w:rFonts w:ascii="Segoe UI" w:eastAsiaTheme="minorEastAsia" w:hAnsi="Segoe UI" w:cs="Segoe UI"/>
          <w:color w:val="000000" w:themeColor="text1"/>
          <w:kern w:val="24"/>
          <w:sz w:val="20"/>
          <w:szCs w:val="20"/>
          <w:lang w:eastAsia="en-GB"/>
        </w:rPr>
        <w:t>,</w:t>
      </w:r>
      <w:r w:rsidR="00E80B3D" w:rsidRPr="00E91FA2">
        <w:rPr>
          <w:rFonts w:ascii="Segoe UI" w:eastAsiaTheme="minorEastAsia" w:hAnsi="Segoe UI" w:cs="Segoe UI"/>
          <w:color w:val="000000" w:themeColor="text1"/>
          <w:kern w:val="24"/>
          <w:sz w:val="20"/>
          <w:szCs w:val="20"/>
          <w:lang w:eastAsia="en-GB"/>
        </w:rPr>
        <w:t xml:space="preserve"> </w:t>
      </w:r>
      <w:r>
        <w:rPr>
          <w:rFonts w:ascii="Segoe UI" w:eastAsiaTheme="minorEastAsia" w:hAnsi="Segoe UI" w:cs="Segoe UI"/>
          <w:color w:val="000000" w:themeColor="text1"/>
          <w:kern w:val="24"/>
          <w:sz w:val="20"/>
          <w:szCs w:val="20"/>
          <w:lang w:eastAsia="en-GB"/>
        </w:rPr>
        <w:t xml:space="preserve">move the switch </w:t>
      </w:r>
      <w:r w:rsidR="00785151">
        <w:rPr>
          <w:rFonts w:ascii="Segoe UI" w:eastAsiaTheme="minorEastAsia" w:hAnsi="Segoe UI" w:cs="Segoe UI"/>
          <w:color w:val="000000" w:themeColor="text1"/>
          <w:kern w:val="24"/>
          <w:sz w:val="20"/>
          <w:szCs w:val="20"/>
          <w:lang w:eastAsia="en-GB"/>
        </w:rPr>
        <w:t xml:space="preserve">into the required position by </w:t>
      </w:r>
      <w:r w:rsidR="00E80B3D" w:rsidRPr="00E91FA2">
        <w:rPr>
          <w:rFonts w:ascii="Segoe UI" w:eastAsiaTheme="minorEastAsia" w:hAnsi="Segoe UI" w:cs="Segoe UI"/>
          <w:color w:val="000000" w:themeColor="text1"/>
          <w:kern w:val="24"/>
          <w:sz w:val="20"/>
          <w:szCs w:val="20"/>
          <w:lang w:eastAsia="en-GB"/>
        </w:rPr>
        <w:t>press</w:t>
      </w:r>
      <w:r w:rsidR="00785151">
        <w:rPr>
          <w:rFonts w:ascii="Segoe UI" w:eastAsiaTheme="minorEastAsia" w:hAnsi="Segoe UI" w:cs="Segoe UI"/>
          <w:color w:val="000000" w:themeColor="text1"/>
          <w:kern w:val="24"/>
          <w:sz w:val="20"/>
          <w:szCs w:val="20"/>
          <w:lang w:eastAsia="en-GB"/>
        </w:rPr>
        <w:t>ing it.</w:t>
      </w:r>
      <w:r w:rsidR="00E80B3D" w:rsidRPr="00E91FA2">
        <w:rPr>
          <w:rFonts w:ascii="Segoe UI" w:eastAsiaTheme="minorEastAsia" w:hAnsi="Segoe UI" w:cs="Segoe UI"/>
          <w:color w:val="000000" w:themeColor="text1"/>
          <w:kern w:val="24"/>
          <w:sz w:val="20"/>
          <w:szCs w:val="20"/>
          <w:lang w:eastAsia="en-GB"/>
        </w:rPr>
        <w:t xml:space="preserve"> </w:t>
      </w:r>
    </w:p>
    <w:p w14:paraId="55EDE715" w14:textId="77777777" w:rsidR="00785151" w:rsidRDefault="00785151" w:rsidP="00E80B3D">
      <w:pPr>
        <w:spacing w:after="0" w:line="240" w:lineRule="auto"/>
        <w:rPr>
          <w:rFonts w:ascii="Segoe UI" w:eastAsiaTheme="minorEastAsia" w:hAnsi="Segoe UI" w:cs="Segoe UI"/>
          <w:color w:val="000000" w:themeColor="text1"/>
          <w:kern w:val="24"/>
          <w:sz w:val="20"/>
          <w:szCs w:val="20"/>
          <w:lang w:eastAsia="en-GB"/>
        </w:rPr>
      </w:pPr>
    </w:p>
    <w:p w14:paraId="551BA39C"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2F3A3CE7" w14:textId="77777777" w:rsidR="00E80B3D" w:rsidRDefault="00E80B3D" w:rsidP="00E80B3D">
      <w:pPr>
        <w:spacing w:after="0" w:line="240" w:lineRule="auto"/>
        <w:rPr>
          <w:rFonts w:ascii="Segoe UI" w:eastAsiaTheme="minorEastAsia" w:hAnsi="Segoe UI" w:cs="Segoe UI"/>
          <w:color w:val="000000" w:themeColor="text1"/>
          <w:kern w:val="24"/>
          <w:sz w:val="20"/>
          <w:szCs w:val="20"/>
          <w:lang w:eastAsia="en-GB"/>
        </w:rPr>
      </w:pPr>
    </w:p>
    <w:p w14:paraId="41565A3C" w14:textId="51534F80"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normal operation of the door from the key fobs</w:t>
      </w:r>
      <w:r w:rsidR="00DA633D">
        <w:rPr>
          <w:rFonts w:ascii="Segoe UI" w:eastAsiaTheme="minorEastAsia" w:hAnsi="Segoe UI" w:cs="Segoe UI"/>
          <w:color w:val="000000" w:themeColor="text1"/>
          <w:kern w:val="24"/>
          <w:sz w:val="20"/>
          <w:szCs w:val="20"/>
          <w:lang w:eastAsia="en-GB"/>
        </w:rPr>
        <w:t>/wall buttons</w:t>
      </w:r>
      <w:r w:rsidRPr="00E91FA2">
        <w:rPr>
          <w:rFonts w:ascii="Segoe UI" w:eastAsiaTheme="minorEastAsia" w:hAnsi="Segoe UI" w:cs="Segoe UI"/>
          <w:color w:val="000000" w:themeColor="text1"/>
          <w:kern w:val="24"/>
          <w:sz w:val="20"/>
          <w:szCs w:val="20"/>
          <w:lang w:eastAsia="en-GB"/>
        </w:rPr>
        <w:t xml:space="preserve"> etc </w:t>
      </w:r>
      <w:r w:rsidR="00DA633D">
        <w:rPr>
          <w:rFonts w:ascii="Segoe UI" w:eastAsiaTheme="minorEastAsia" w:hAnsi="Segoe UI" w:cs="Segoe UI"/>
          <w:color w:val="000000" w:themeColor="text1"/>
          <w:kern w:val="24"/>
          <w:sz w:val="20"/>
          <w:szCs w:val="20"/>
          <w:lang w:eastAsia="en-GB"/>
        </w:rPr>
        <w:t>it s</w:t>
      </w:r>
      <w:r w:rsidRPr="00E91FA2">
        <w:rPr>
          <w:rFonts w:ascii="Segoe UI" w:eastAsiaTheme="minorEastAsia" w:hAnsi="Segoe UI" w:cs="Segoe UI"/>
          <w:color w:val="000000" w:themeColor="text1"/>
          <w:kern w:val="24"/>
          <w:sz w:val="20"/>
          <w:szCs w:val="20"/>
          <w:lang w:eastAsia="en-GB"/>
        </w:rPr>
        <w:t>hould be in ‘</w:t>
      </w:r>
      <w:r w:rsidR="00DA633D">
        <w:rPr>
          <w:rFonts w:ascii="Segoe UI" w:eastAsiaTheme="minorEastAsia" w:hAnsi="Segoe UI" w:cs="Segoe UI"/>
          <w:b/>
          <w:bCs/>
          <w:color w:val="000000" w:themeColor="text1"/>
          <w:kern w:val="24"/>
          <w:sz w:val="20"/>
          <w:szCs w:val="20"/>
          <w:lang w:eastAsia="en-GB"/>
        </w:rPr>
        <w:t>l</w:t>
      </w:r>
      <w:r w:rsidRPr="00E91FA2">
        <w:rPr>
          <w:rFonts w:ascii="Segoe UI" w:eastAsiaTheme="minorEastAsia" w:hAnsi="Segoe UI" w:cs="Segoe UI"/>
          <w:b/>
          <w:bCs/>
          <w:color w:val="000000" w:themeColor="text1"/>
          <w:kern w:val="24"/>
          <w:sz w:val="20"/>
          <w:szCs w:val="20"/>
          <w:lang w:eastAsia="en-GB"/>
        </w:rPr>
        <w:t>’</w:t>
      </w:r>
      <w:r w:rsidRPr="00E91FA2">
        <w:rPr>
          <w:rFonts w:ascii="Segoe UI" w:eastAsiaTheme="minorEastAsia" w:hAnsi="Segoe UI" w:cs="Segoe UI"/>
          <w:color w:val="000000" w:themeColor="text1"/>
          <w:kern w:val="24"/>
          <w:sz w:val="20"/>
          <w:szCs w:val="20"/>
          <w:lang w:eastAsia="en-GB"/>
        </w:rPr>
        <w:t>.</w:t>
      </w:r>
    </w:p>
    <w:p w14:paraId="28D0861E"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62B5E9F7" w14:textId="5D291105" w:rsidR="00E80B3D" w:rsidRPr="00E91FA2" w:rsidRDefault="00E80B3D" w:rsidP="00E80B3D">
      <w:pPr>
        <w:pStyle w:val="ListParagraph"/>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in the open permanently the option should be in ‘</w:t>
      </w:r>
      <w:r w:rsidR="00DA633D">
        <w:rPr>
          <w:rFonts w:ascii="Segoe UI" w:eastAsiaTheme="minorEastAsia" w:hAnsi="Segoe UI" w:cs="Segoe UI"/>
          <w:b/>
          <w:bCs/>
          <w:color w:val="000000" w:themeColor="text1"/>
          <w:kern w:val="24"/>
          <w:sz w:val="20"/>
          <w:szCs w:val="20"/>
          <w:lang w:eastAsia="en-GB"/>
        </w:rPr>
        <w:t>II</w:t>
      </w:r>
      <w:r w:rsidRPr="00E91FA2">
        <w:rPr>
          <w:rFonts w:ascii="Segoe UI" w:eastAsiaTheme="minorEastAsia" w:hAnsi="Segoe UI" w:cs="Segoe UI"/>
          <w:b/>
          <w:bCs/>
          <w:color w:val="000000" w:themeColor="text1"/>
          <w:kern w:val="24"/>
          <w:sz w:val="20"/>
          <w:szCs w:val="20"/>
          <w:lang w:eastAsia="en-GB"/>
        </w:rPr>
        <w:t>’</w:t>
      </w:r>
      <w:r w:rsidRPr="00E91FA2">
        <w:rPr>
          <w:rFonts w:ascii="Segoe UI" w:eastAsiaTheme="minorEastAsia" w:hAnsi="Segoe UI" w:cs="Segoe UI"/>
          <w:color w:val="000000" w:themeColor="text1"/>
          <w:kern w:val="24"/>
          <w:sz w:val="20"/>
          <w:szCs w:val="20"/>
          <w:lang w:eastAsia="en-GB"/>
        </w:rPr>
        <w:t>.</w:t>
      </w:r>
    </w:p>
    <w:p w14:paraId="77DD83FD" w14:textId="77777777" w:rsidR="00E80B3D" w:rsidRPr="00E91FA2" w:rsidRDefault="00E80B3D" w:rsidP="00E80B3D">
      <w:pPr>
        <w:spacing w:after="0" w:line="240" w:lineRule="auto"/>
        <w:rPr>
          <w:rFonts w:ascii="Segoe UI" w:eastAsiaTheme="minorEastAsia" w:hAnsi="Segoe UI" w:cs="Segoe UI"/>
          <w:sz w:val="20"/>
          <w:szCs w:val="20"/>
          <w:lang w:eastAsia="en-GB"/>
        </w:rPr>
      </w:pPr>
    </w:p>
    <w:p w14:paraId="081D8A42" w14:textId="710173E6" w:rsidR="00E80B3D" w:rsidRPr="00E91FA2" w:rsidRDefault="00E80B3D" w:rsidP="00E80B3D">
      <w:pPr>
        <w:numPr>
          <w:ilvl w:val="0"/>
          <w:numId w:val="2"/>
        </w:numPr>
        <w:spacing w:after="0" w:line="240" w:lineRule="auto"/>
        <w:rPr>
          <w:rFonts w:ascii="Segoe UI" w:eastAsiaTheme="minorEastAsia" w:hAnsi="Segoe UI" w:cs="Segoe UI"/>
          <w:sz w:val="20"/>
          <w:szCs w:val="20"/>
          <w:lang w:eastAsia="en-GB"/>
        </w:rPr>
      </w:pPr>
      <w:r w:rsidRPr="00E91FA2">
        <w:rPr>
          <w:rFonts w:ascii="Segoe UI" w:eastAsiaTheme="minorEastAsia" w:hAnsi="Segoe UI" w:cs="Segoe UI"/>
          <w:color w:val="000000" w:themeColor="text1"/>
          <w:kern w:val="24"/>
          <w:sz w:val="20"/>
          <w:szCs w:val="20"/>
          <w:lang w:eastAsia="en-GB"/>
        </w:rPr>
        <w:t>For the door to be used manually only, the option should be in ‘</w:t>
      </w:r>
      <w:r w:rsidR="00DA633D">
        <w:rPr>
          <w:rFonts w:ascii="Segoe UI" w:eastAsiaTheme="minorEastAsia" w:hAnsi="Segoe UI" w:cs="Segoe UI"/>
          <w:b/>
          <w:bCs/>
          <w:color w:val="000000" w:themeColor="text1"/>
          <w:kern w:val="24"/>
          <w:sz w:val="20"/>
          <w:szCs w:val="20"/>
          <w:lang w:eastAsia="en-GB"/>
        </w:rPr>
        <w:t>0</w:t>
      </w:r>
      <w:r w:rsidRPr="00E91FA2">
        <w:rPr>
          <w:rFonts w:ascii="Segoe UI" w:eastAsiaTheme="minorEastAsia" w:hAnsi="Segoe UI" w:cs="Segoe UI"/>
          <w:color w:val="000000" w:themeColor="text1"/>
          <w:kern w:val="24"/>
          <w:sz w:val="20"/>
          <w:szCs w:val="20"/>
          <w:lang w:eastAsia="en-GB"/>
        </w:rPr>
        <w:t>’.</w:t>
      </w:r>
    </w:p>
    <w:p w14:paraId="46EE5073" w14:textId="77777777" w:rsidR="00F77544" w:rsidRPr="00D55E7A" w:rsidRDefault="00F77544" w:rsidP="00F77544">
      <w:pPr>
        <w:pStyle w:val="NormalWeb"/>
        <w:spacing w:before="0" w:beforeAutospacing="0" w:after="0" w:afterAutospacing="0"/>
        <w:ind w:left="720"/>
        <w:rPr>
          <w:rFonts w:ascii="Segoe UI" w:hAnsi="Segoe UI" w:cs="Segoe UI"/>
          <w:sz w:val="22"/>
          <w:szCs w:val="22"/>
        </w:rPr>
      </w:pPr>
    </w:p>
    <w:p w14:paraId="30F94C9D" w14:textId="48DD85BB" w:rsidR="00F77544" w:rsidRPr="00F77544" w:rsidRDefault="00F77544" w:rsidP="00F77544">
      <w:pPr>
        <w:pStyle w:val="NormalWeb"/>
        <w:spacing w:before="0" w:beforeAutospacing="0" w:after="0" w:afterAutospacing="0"/>
        <w:jc w:val="center"/>
        <w:rPr>
          <w:rFonts w:ascii="Segoe UI" w:hAnsi="Segoe UI" w:cs="Segoe UI"/>
          <w:b/>
          <w:bCs/>
          <w:color w:val="2F5496" w:themeColor="accent1" w:themeShade="BF"/>
          <w:sz w:val="28"/>
          <w:szCs w:val="28"/>
        </w:rPr>
      </w:pPr>
      <w:r w:rsidRPr="00F77544">
        <w:rPr>
          <w:rFonts w:ascii="Segoe UI" w:hAnsi="Segoe UI" w:cs="Segoe UI"/>
          <w:b/>
          <w:bCs/>
          <w:color w:val="2F5496" w:themeColor="accent1" w:themeShade="BF"/>
          <w:sz w:val="28"/>
          <w:szCs w:val="28"/>
        </w:rPr>
        <w:t>Safety Sensors</w:t>
      </w:r>
    </w:p>
    <w:p w14:paraId="66FCF41B" w14:textId="3A8D55AC" w:rsidR="00F77544" w:rsidRDefault="000E18BE" w:rsidP="00F77544">
      <w:pPr>
        <w:pStyle w:val="NormalWeb"/>
        <w:spacing w:before="0" w:beforeAutospacing="0" w:after="0" w:afterAutospacing="0"/>
        <w:ind w:left="720"/>
        <w:rPr>
          <w:rFonts w:ascii="Segoe UI" w:hAnsi="Segoe UI" w:cs="Segoe UI"/>
          <w:sz w:val="22"/>
          <w:szCs w:val="22"/>
        </w:rPr>
      </w:pPr>
      <w:r w:rsidRPr="00573384">
        <w:rPr>
          <w:noProof/>
        </w:rPr>
        <w:drawing>
          <wp:anchor distT="0" distB="0" distL="114300" distR="114300" simplePos="0" relativeHeight="251656192" behindDoc="0" locked="0" layoutInCell="1" allowOverlap="1" wp14:anchorId="0D7C233F" wp14:editId="650C1C80">
            <wp:simplePos x="0" y="0"/>
            <wp:positionH relativeFrom="column">
              <wp:posOffset>31364</wp:posOffset>
            </wp:positionH>
            <wp:positionV relativeFrom="paragraph">
              <wp:posOffset>114162</wp:posOffset>
            </wp:positionV>
            <wp:extent cx="1804670" cy="1028065"/>
            <wp:effectExtent l="0" t="0" r="5080" b="635"/>
            <wp:wrapSquare wrapText="bothSides"/>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4670" cy="1028065"/>
                    </a:xfrm>
                    <a:prstGeom prst="rect">
                      <a:avLst/>
                    </a:prstGeom>
                  </pic:spPr>
                </pic:pic>
              </a:graphicData>
            </a:graphic>
            <wp14:sizeRelH relativeFrom="margin">
              <wp14:pctWidth>0</wp14:pctWidth>
            </wp14:sizeRelH>
            <wp14:sizeRelV relativeFrom="margin">
              <wp14:pctHeight>0</wp14:pctHeight>
            </wp14:sizeRelV>
          </wp:anchor>
        </w:drawing>
      </w:r>
    </w:p>
    <w:p w14:paraId="112D9E2E" w14:textId="4A515434" w:rsidR="00F77544" w:rsidRPr="00E64EA3" w:rsidRDefault="00F77544" w:rsidP="00866444">
      <w:pPr>
        <w:pStyle w:val="NormalWeb"/>
        <w:spacing w:before="0" w:beforeAutospacing="0" w:after="0" w:afterAutospacing="0"/>
        <w:rPr>
          <w:rFonts w:ascii="Segoe UI" w:hAnsi="Segoe UI" w:cs="Segoe UI"/>
          <w:sz w:val="20"/>
          <w:szCs w:val="20"/>
        </w:rPr>
      </w:pPr>
      <w:r w:rsidRPr="00E64EA3">
        <w:rPr>
          <w:rFonts w:ascii="Segoe UI" w:hAnsi="Segoe UI" w:cs="Segoe UI"/>
          <w:color w:val="000000" w:themeColor="text1"/>
          <w:kern w:val="24"/>
          <w:sz w:val="20"/>
          <w:szCs w:val="20"/>
        </w:rPr>
        <w:t>These are fitted to both sides of the door. These sensors stop the door from operating if anyone or anything is positioned in front or behind the door when it is moving. It is important that they are kept clean and not covered up otherwise the operator will no longer work</w:t>
      </w:r>
      <w:r w:rsidR="00E64EA3" w:rsidRPr="00E64EA3">
        <w:rPr>
          <w:rFonts w:ascii="Segoe UI" w:hAnsi="Segoe UI" w:cs="Segoe UI"/>
          <w:color w:val="000000" w:themeColor="text1"/>
          <w:kern w:val="24"/>
          <w:sz w:val="20"/>
          <w:szCs w:val="20"/>
        </w:rPr>
        <w:t>, which will stop the operator from working.</w:t>
      </w:r>
    </w:p>
    <w:p w14:paraId="2FF7E56A" w14:textId="77777777" w:rsidR="000E18BE" w:rsidRDefault="000E18BE" w:rsidP="00F77544">
      <w:pPr>
        <w:pStyle w:val="NoSpacing"/>
        <w:jc w:val="center"/>
        <w:rPr>
          <w:rFonts w:ascii="Segoe UI" w:eastAsia="Microsoft YaHei Light" w:hAnsi="Segoe UI" w:cs="Segoe UI"/>
          <w:b/>
          <w:bCs/>
          <w:color w:val="2F5496" w:themeColor="accent1" w:themeShade="BF"/>
        </w:rPr>
      </w:pPr>
    </w:p>
    <w:p w14:paraId="13C919DF" w14:textId="60974756" w:rsidR="0055480F" w:rsidRPr="00F77544" w:rsidRDefault="0055480F" w:rsidP="0055480F">
      <w:pPr>
        <w:pStyle w:val="NoSpacing"/>
        <w:jc w:val="center"/>
        <w:rPr>
          <w:rFonts w:ascii="Segoe UI" w:eastAsia="Microsoft YaHei Light" w:hAnsi="Segoe UI" w:cs="Segoe UI"/>
          <w:b/>
          <w:bCs/>
          <w:color w:val="2F5496" w:themeColor="accent1" w:themeShade="BF"/>
          <w:sz w:val="28"/>
          <w:szCs w:val="28"/>
        </w:rPr>
      </w:pPr>
      <w:r>
        <w:rPr>
          <w:rFonts w:ascii="Segoe UI" w:eastAsia="Microsoft YaHei Light" w:hAnsi="Segoe UI" w:cs="Segoe UI"/>
          <w:b/>
          <w:bCs/>
          <w:color w:val="2F5496" w:themeColor="accent1" w:themeShade="BF"/>
          <w:sz w:val="28"/>
          <w:szCs w:val="28"/>
        </w:rPr>
        <w:t>Trouble shooting</w:t>
      </w:r>
    </w:p>
    <w:p w14:paraId="61A2705B" w14:textId="77777777" w:rsidR="00C0430E" w:rsidRDefault="000E18BE" w:rsidP="000E18BE">
      <w:pPr>
        <w:pStyle w:val="NormalWeb"/>
        <w:spacing w:before="0" w:beforeAutospacing="0" w:after="0" w:afterAutospacing="0"/>
        <w:rPr>
          <w:rFonts w:ascii="Segoe UI" w:hAnsi="Segoe UI" w:cs="Segoe UI"/>
          <w:i/>
          <w:color w:val="000000" w:themeColor="text1"/>
          <w:kern w:val="24"/>
          <w:sz w:val="22"/>
          <w:szCs w:val="22"/>
        </w:rPr>
      </w:pPr>
      <w:r w:rsidRPr="00D55E7A">
        <w:rPr>
          <w:rFonts w:ascii="Segoe UI" w:hAnsi="Segoe UI" w:cs="Segoe UI"/>
          <w:i/>
          <w:color w:val="000000" w:themeColor="text1"/>
          <w:kern w:val="24"/>
          <w:sz w:val="22"/>
          <w:szCs w:val="22"/>
        </w:rPr>
        <w:t xml:space="preserve">If you are having any difficulty in </w:t>
      </w:r>
      <w:r>
        <w:rPr>
          <w:rFonts w:ascii="Segoe UI" w:hAnsi="Segoe UI" w:cs="Segoe UI"/>
          <w:i/>
          <w:color w:val="000000" w:themeColor="text1"/>
          <w:kern w:val="24"/>
          <w:sz w:val="22"/>
          <w:szCs w:val="22"/>
        </w:rPr>
        <w:t>operating the door</w:t>
      </w:r>
      <w:r w:rsidR="00C0430E">
        <w:rPr>
          <w:rFonts w:ascii="Segoe UI" w:hAnsi="Segoe UI" w:cs="Segoe UI"/>
          <w:i/>
          <w:color w:val="000000" w:themeColor="text1"/>
          <w:kern w:val="24"/>
          <w:sz w:val="22"/>
          <w:szCs w:val="22"/>
        </w:rPr>
        <w:t>:</w:t>
      </w:r>
    </w:p>
    <w:p w14:paraId="4B344E54" w14:textId="40C9FEDD" w:rsidR="00C0430E" w:rsidRDefault="00C0430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Ensure the operator is switched</w:t>
      </w:r>
      <w:r w:rsidR="00FD47AE">
        <w:rPr>
          <w:rFonts w:ascii="Segoe UI" w:hAnsi="Segoe UI" w:cs="Segoe UI"/>
          <w:i/>
          <w:color w:val="000000" w:themeColor="text1"/>
          <w:kern w:val="24"/>
          <w:sz w:val="22"/>
          <w:szCs w:val="22"/>
        </w:rPr>
        <w:t xml:space="preserve"> ‘</w:t>
      </w:r>
      <w:r w:rsidR="00FD47AE">
        <w:rPr>
          <w:rFonts w:ascii="Segoe UI" w:hAnsi="Segoe UI" w:cs="Segoe UI"/>
          <w:b/>
          <w:bCs/>
          <w:i/>
          <w:color w:val="000000" w:themeColor="text1"/>
          <w:kern w:val="24"/>
          <w:sz w:val="22"/>
          <w:szCs w:val="22"/>
        </w:rPr>
        <w:t>O</w:t>
      </w:r>
      <w:r w:rsidR="00A55998">
        <w:rPr>
          <w:rFonts w:ascii="Segoe UI" w:hAnsi="Segoe UI" w:cs="Segoe UI"/>
          <w:b/>
          <w:bCs/>
          <w:i/>
          <w:color w:val="000000" w:themeColor="text1"/>
          <w:kern w:val="24"/>
          <w:sz w:val="22"/>
          <w:szCs w:val="22"/>
        </w:rPr>
        <w:t>n</w:t>
      </w:r>
      <w:r w:rsidR="00A55998">
        <w:rPr>
          <w:rFonts w:ascii="Segoe UI" w:hAnsi="Segoe UI" w:cs="Segoe UI"/>
          <w:i/>
          <w:color w:val="000000" w:themeColor="text1"/>
          <w:kern w:val="24"/>
          <w:sz w:val="22"/>
          <w:szCs w:val="22"/>
        </w:rPr>
        <w:t>’ a</w:t>
      </w:r>
      <w:r>
        <w:rPr>
          <w:rFonts w:ascii="Segoe UI" w:hAnsi="Segoe UI" w:cs="Segoe UI"/>
          <w:i/>
          <w:color w:val="000000" w:themeColor="text1"/>
          <w:kern w:val="24"/>
          <w:sz w:val="22"/>
          <w:szCs w:val="22"/>
        </w:rPr>
        <w:t>nd set to ‘</w:t>
      </w:r>
      <w:r w:rsidR="00DE1526">
        <w:rPr>
          <w:rFonts w:ascii="Segoe UI" w:hAnsi="Segoe UI" w:cs="Segoe UI"/>
          <w:b/>
          <w:bCs/>
          <w:i/>
          <w:color w:val="000000" w:themeColor="text1"/>
          <w:kern w:val="24"/>
          <w:sz w:val="22"/>
          <w:szCs w:val="22"/>
        </w:rPr>
        <w:t>I</w:t>
      </w:r>
      <w:r w:rsidR="00A55998">
        <w:rPr>
          <w:rFonts w:ascii="Segoe UI" w:hAnsi="Segoe UI" w:cs="Segoe UI"/>
          <w:i/>
          <w:color w:val="000000" w:themeColor="text1"/>
          <w:kern w:val="24"/>
          <w:sz w:val="22"/>
          <w:szCs w:val="22"/>
        </w:rPr>
        <w:t>’</w:t>
      </w:r>
    </w:p>
    <w:p w14:paraId="6A53D622" w14:textId="59A3B52F" w:rsidR="00BC062F"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C</w:t>
      </w:r>
      <w:r w:rsidR="000E18BE">
        <w:rPr>
          <w:rFonts w:ascii="Segoe UI" w:hAnsi="Segoe UI" w:cs="Segoe UI"/>
          <w:i/>
          <w:color w:val="000000" w:themeColor="text1"/>
          <w:kern w:val="24"/>
          <w:sz w:val="22"/>
          <w:szCs w:val="22"/>
        </w:rPr>
        <w:t>heck that there is no objects which may be interfering with the range of the safety sensors</w:t>
      </w:r>
      <w:r w:rsidR="0055480F">
        <w:rPr>
          <w:rFonts w:ascii="Segoe UI" w:hAnsi="Segoe UI" w:cs="Segoe UI"/>
          <w:i/>
          <w:color w:val="000000" w:themeColor="text1"/>
          <w:kern w:val="24"/>
          <w:sz w:val="22"/>
          <w:szCs w:val="22"/>
        </w:rPr>
        <w:t xml:space="preserve"> or physically blocking the movement of the door </w:t>
      </w:r>
    </w:p>
    <w:p w14:paraId="0139F998" w14:textId="56E886DB" w:rsidR="000E18BE" w:rsidRDefault="00BC062F" w:rsidP="00FD47AE">
      <w:pPr>
        <w:pStyle w:val="NormalWeb"/>
        <w:spacing w:before="0" w:beforeAutospacing="0" w:after="0" w:afterAutospacing="0"/>
        <w:ind w:left="72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 xml:space="preserve">Examples: </w:t>
      </w:r>
      <w:r w:rsidR="000E18BE">
        <w:rPr>
          <w:rFonts w:ascii="Segoe UI" w:hAnsi="Segoe UI" w:cs="Segoe UI"/>
          <w:i/>
          <w:color w:val="000000" w:themeColor="text1"/>
          <w:kern w:val="24"/>
          <w:sz w:val="22"/>
          <w:szCs w:val="22"/>
        </w:rPr>
        <w:t xml:space="preserve"> </w:t>
      </w: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omething behind the door,</w:t>
      </w:r>
      <w:r w:rsidR="00FD47AE">
        <w:rPr>
          <w:rFonts w:ascii="Segoe UI" w:hAnsi="Segoe UI" w:cs="Segoe UI"/>
          <w:i/>
          <w:color w:val="000000" w:themeColor="text1"/>
          <w:kern w:val="24"/>
          <w:sz w:val="22"/>
          <w:szCs w:val="22"/>
        </w:rPr>
        <w:t xml:space="preserve"> door catching on the on the floor,</w:t>
      </w:r>
      <w:r w:rsidR="000E18BE">
        <w:rPr>
          <w:rFonts w:ascii="Segoe UI" w:hAnsi="Segoe UI" w:cs="Segoe UI"/>
          <w:i/>
          <w:color w:val="000000" w:themeColor="text1"/>
          <w:kern w:val="24"/>
          <w:sz w:val="22"/>
          <w:szCs w:val="22"/>
        </w:rPr>
        <w:t xml:space="preserve"> dirty sensors, post not pushed fully through the letter box.</w:t>
      </w:r>
    </w:p>
    <w:p w14:paraId="44F9376A" w14:textId="626D5CC6" w:rsidR="000E18BE"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S</w:t>
      </w:r>
      <w:r w:rsidR="000E18BE">
        <w:rPr>
          <w:rFonts w:ascii="Segoe UI" w:hAnsi="Segoe UI" w:cs="Segoe UI"/>
          <w:i/>
          <w:color w:val="000000" w:themeColor="text1"/>
          <w:kern w:val="24"/>
          <w:sz w:val="22"/>
          <w:szCs w:val="22"/>
        </w:rPr>
        <w:t xml:space="preserve">witch the door operator ‘Off’, leave for 1 minute, and then switch </w:t>
      </w:r>
      <w:r w:rsidR="00A35E5F">
        <w:rPr>
          <w:rFonts w:ascii="Segoe UI" w:hAnsi="Segoe UI" w:cs="Segoe UI"/>
          <w:i/>
          <w:color w:val="000000" w:themeColor="text1"/>
          <w:kern w:val="24"/>
          <w:sz w:val="22"/>
          <w:szCs w:val="22"/>
        </w:rPr>
        <w:t>it back</w:t>
      </w:r>
      <w:r w:rsidR="000E18BE">
        <w:rPr>
          <w:rFonts w:ascii="Segoe UI" w:hAnsi="Segoe UI" w:cs="Segoe UI"/>
          <w:i/>
          <w:color w:val="000000" w:themeColor="text1"/>
          <w:kern w:val="24"/>
          <w:sz w:val="22"/>
          <w:szCs w:val="22"/>
        </w:rPr>
        <w:t xml:space="preserve"> ‘ON’</w:t>
      </w:r>
      <w:r w:rsidR="00A35E5F">
        <w:rPr>
          <w:rFonts w:ascii="Segoe UI" w:hAnsi="Segoe UI" w:cs="Segoe UI"/>
          <w:i/>
          <w:color w:val="000000" w:themeColor="text1"/>
          <w:kern w:val="24"/>
          <w:sz w:val="22"/>
          <w:szCs w:val="22"/>
        </w:rPr>
        <w:t>.</w:t>
      </w:r>
    </w:p>
    <w:p w14:paraId="27CFC446" w14:textId="779325A4" w:rsidR="000E18BE" w:rsidRPr="00F77544" w:rsidRDefault="00FD47AE" w:rsidP="00870A1C">
      <w:pPr>
        <w:pStyle w:val="NormalWeb"/>
        <w:numPr>
          <w:ilvl w:val="0"/>
          <w:numId w:val="3"/>
        </w:numPr>
        <w:spacing w:before="0" w:beforeAutospacing="0" w:after="0" w:afterAutospacing="0"/>
        <w:rPr>
          <w:rFonts w:ascii="Segoe UI" w:hAnsi="Segoe UI" w:cs="Segoe UI"/>
          <w:i/>
          <w:color w:val="000000" w:themeColor="text1"/>
          <w:kern w:val="24"/>
          <w:sz w:val="22"/>
          <w:szCs w:val="22"/>
        </w:rPr>
      </w:pPr>
      <w:r>
        <w:rPr>
          <w:rFonts w:ascii="Segoe UI" w:hAnsi="Segoe UI" w:cs="Segoe UI"/>
          <w:i/>
          <w:color w:val="000000" w:themeColor="text1"/>
          <w:kern w:val="24"/>
          <w:sz w:val="22"/>
          <w:szCs w:val="22"/>
        </w:rPr>
        <w:t>E</w:t>
      </w:r>
      <w:r w:rsidR="000E18BE" w:rsidRPr="00F77544">
        <w:rPr>
          <w:rFonts w:ascii="Segoe UI" w:hAnsi="Segoe UI" w:cs="Segoe UI"/>
          <w:i/>
          <w:color w:val="000000" w:themeColor="text1"/>
          <w:kern w:val="24"/>
          <w:sz w:val="22"/>
          <w:szCs w:val="22"/>
        </w:rPr>
        <w:t>nsure that the batteries in the key fob</w:t>
      </w:r>
      <w:r w:rsidR="00A35E5F">
        <w:rPr>
          <w:rFonts w:ascii="Segoe UI" w:hAnsi="Segoe UI" w:cs="Segoe UI"/>
          <w:i/>
          <w:color w:val="000000" w:themeColor="text1"/>
          <w:kern w:val="24"/>
          <w:sz w:val="22"/>
          <w:szCs w:val="22"/>
        </w:rPr>
        <w:t xml:space="preserve"> or wall buttons</w:t>
      </w:r>
      <w:r w:rsidR="000E18BE" w:rsidRPr="00F77544">
        <w:rPr>
          <w:rFonts w:ascii="Segoe UI" w:hAnsi="Segoe UI" w:cs="Segoe UI"/>
          <w:i/>
          <w:color w:val="000000" w:themeColor="text1"/>
          <w:kern w:val="24"/>
          <w:sz w:val="22"/>
          <w:szCs w:val="22"/>
        </w:rPr>
        <w:t xml:space="preserve"> </w:t>
      </w:r>
      <w:r w:rsidR="00C6073F">
        <w:rPr>
          <w:rFonts w:ascii="Segoe UI" w:hAnsi="Segoe UI" w:cs="Segoe UI"/>
          <w:i/>
          <w:color w:val="000000" w:themeColor="text1"/>
          <w:kern w:val="24"/>
          <w:sz w:val="22"/>
          <w:szCs w:val="22"/>
        </w:rPr>
        <w:t>are functioning &amp; do not</w:t>
      </w:r>
      <w:r w:rsidR="000E18BE" w:rsidRPr="00F77544">
        <w:rPr>
          <w:rFonts w:ascii="Segoe UI" w:hAnsi="Segoe UI" w:cs="Segoe UI"/>
          <w:i/>
          <w:color w:val="000000" w:themeColor="text1"/>
          <w:kern w:val="24"/>
          <w:sz w:val="22"/>
          <w:szCs w:val="22"/>
        </w:rPr>
        <w:t xml:space="preserve"> require replacing</w:t>
      </w:r>
    </w:p>
    <w:p w14:paraId="68A97CA8" w14:textId="77777777" w:rsidR="000E18BE" w:rsidRDefault="000E18BE" w:rsidP="000E18BE">
      <w:pPr>
        <w:pStyle w:val="NormalWeb"/>
        <w:spacing w:before="0" w:beforeAutospacing="0" w:after="0" w:afterAutospacing="0"/>
        <w:rPr>
          <w:rFonts w:ascii="Segoe UI" w:hAnsi="Segoe UI" w:cs="Segoe UI"/>
          <w:i/>
          <w:color w:val="000000" w:themeColor="text1"/>
          <w:kern w:val="24"/>
          <w:sz w:val="22"/>
          <w:szCs w:val="22"/>
        </w:rPr>
      </w:pPr>
    </w:p>
    <w:p w14:paraId="709D2E5E" w14:textId="46238ABA" w:rsidR="000E18BE" w:rsidRPr="007C4B01" w:rsidRDefault="000E18BE" w:rsidP="007C4B01">
      <w:pPr>
        <w:pStyle w:val="NormalWeb"/>
        <w:spacing w:before="0" w:beforeAutospacing="0" w:after="0" w:afterAutospacing="0"/>
        <w:rPr>
          <w:rFonts w:ascii="Segoe UI" w:hAnsi="Segoe UI" w:cs="Segoe UI"/>
          <w:i/>
          <w:color w:val="000000" w:themeColor="text1"/>
          <w:kern w:val="24"/>
          <w:sz w:val="22"/>
          <w:szCs w:val="22"/>
        </w:rPr>
      </w:pPr>
      <w:r w:rsidRPr="00F77544">
        <w:rPr>
          <w:rFonts w:ascii="Segoe UI" w:hAnsi="Segoe UI" w:cs="Segoe UI"/>
          <w:i/>
          <w:color w:val="000000" w:themeColor="text1"/>
          <w:kern w:val="24"/>
          <w:sz w:val="22"/>
          <w:szCs w:val="22"/>
        </w:rPr>
        <w:t>If problems persist, please contact us</w:t>
      </w:r>
      <w:r>
        <w:rPr>
          <w:rFonts w:ascii="Segoe UI" w:hAnsi="Segoe UI" w:cs="Segoe UI"/>
          <w:i/>
          <w:color w:val="000000" w:themeColor="text1"/>
          <w:kern w:val="24"/>
          <w:sz w:val="22"/>
          <w:szCs w:val="22"/>
        </w:rPr>
        <w:t xml:space="preserve"> using the details at the end of these instructions</w:t>
      </w:r>
    </w:p>
    <w:p w14:paraId="5F535E74" w14:textId="77777777" w:rsidR="00F77544" w:rsidRDefault="00F77544" w:rsidP="00F77544">
      <w:pPr>
        <w:pStyle w:val="NormalWeb"/>
        <w:spacing w:before="0" w:beforeAutospacing="0" w:after="0" w:afterAutospacing="0"/>
        <w:ind w:firstLine="720"/>
        <w:rPr>
          <w:rFonts w:ascii="Segoe UI" w:hAnsi="Segoe UI" w:cs="Segoe UI"/>
          <w:color w:val="000000" w:themeColor="text1"/>
          <w:kern w:val="24"/>
          <w:sz w:val="22"/>
          <w:szCs w:val="22"/>
        </w:rPr>
      </w:pPr>
    </w:p>
    <w:p w14:paraId="34322A87" w14:textId="0134BD6B" w:rsidR="00F77544" w:rsidRPr="00695417" w:rsidRDefault="00F77544" w:rsidP="00C6073F">
      <w:pPr>
        <w:pStyle w:val="NormalWeb"/>
        <w:spacing w:before="0" w:beforeAutospacing="0" w:after="0" w:afterAutospacing="0"/>
        <w:rPr>
          <w:rFonts w:ascii="Segoe UI" w:hAnsi="Segoe UI" w:cs="Segoe UI"/>
          <w:b/>
          <w:bCs/>
          <w:color w:val="000000" w:themeColor="text1"/>
          <w:kern w:val="24"/>
          <w:sz w:val="22"/>
          <w:szCs w:val="22"/>
        </w:rPr>
      </w:pPr>
      <w:r w:rsidRPr="00695417">
        <w:rPr>
          <w:rFonts w:ascii="Segoe UI" w:hAnsi="Segoe UI" w:cs="Segoe UI"/>
          <w:b/>
          <w:bCs/>
          <w:color w:val="000000" w:themeColor="text1"/>
          <w:kern w:val="24"/>
          <w:sz w:val="22"/>
          <w:szCs w:val="22"/>
        </w:rPr>
        <w:t>Should you experience any issues or have any questions please contact us:</w:t>
      </w:r>
    </w:p>
    <w:p w14:paraId="03965B4F" w14:textId="77777777" w:rsidR="00F77544" w:rsidRPr="00695417" w:rsidRDefault="00F77544" w:rsidP="00F77544">
      <w:pPr>
        <w:pStyle w:val="NoSpacing"/>
        <w:ind w:left="720"/>
        <w:rPr>
          <w:rFonts w:ascii="Segoe UI" w:hAnsi="Segoe UI" w:cs="Segoe UI"/>
          <w:b/>
          <w:bCs/>
        </w:rPr>
      </w:pPr>
    </w:p>
    <w:p w14:paraId="3A398625" w14:textId="77777777" w:rsidR="00F77544" w:rsidRPr="00695417" w:rsidRDefault="00F77544" w:rsidP="00C6073F">
      <w:pPr>
        <w:pStyle w:val="NoSpacing"/>
        <w:rPr>
          <w:rFonts w:ascii="Segoe UI" w:hAnsi="Segoe UI" w:cs="Segoe UI"/>
          <w:b/>
          <w:bCs/>
        </w:rPr>
      </w:pPr>
      <w:r w:rsidRPr="00695417">
        <w:rPr>
          <w:rFonts w:ascii="Segoe UI" w:hAnsi="Segoe UI" w:cs="Segoe UI"/>
          <w:b/>
          <w:bCs/>
        </w:rPr>
        <w:t>DH2 Solutions Ltd</w:t>
      </w:r>
    </w:p>
    <w:p w14:paraId="454B6D6E" w14:textId="76EB0524" w:rsidR="00F77544" w:rsidRPr="00695417" w:rsidRDefault="00F77544" w:rsidP="00C6073F">
      <w:pPr>
        <w:pStyle w:val="NoSpacing"/>
        <w:rPr>
          <w:rFonts w:ascii="Segoe UI" w:hAnsi="Segoe UI" w:cs="Segoe UI"/>
          <w:b/>
          <w:bCs/>
        </w:rPr>
      </w:pPr>
      <w:r w:rsidRPr="00695417">
        <w:rPr>
          <w:rFonts w:ascii="Segoe UI" w:hAnsi="Segoe UI" w:cs="Segoe UI"/>
          <w:b/>
          <w:bCs/>
        </w:rPr>
        <w:t>Unit 25G2, Springfield Commercial Centre, Bagley Lane, Leeds, LS28 5LY</w:t>
      </w:r>
    </w:p>
    <w:p w14:paraId="79B1E668" w14:textId="77777777" w:rsidR="00F77544" w:rsidRPr="00695417" w:rsidRDefault="00F77544" w:rsidP="00C6073F">
      <w:pPr>
        <w:pStyle w:val="NoSpacing"/>
        <w:rPr>
          <w:rFonts w:ascii="Segoe UI" w:hAnsi="Segoe UI" w:cs="Segoe UI"/>
          <w:b/>
          <w:bCs/>
        </w:rPr>
      </w:pPr>
      <w:r w:rsidRPr="00695417">
        <w:rPr>
          <w:rFonts w:ascii="Segoe UI" w:hAnsi="Segoe UI" w:cs="Segoe UI"/>
          <w:b/>
          <w:bCs/>
        </w:rPr>
        <w:t>Telephone: 0113 2564572</w:t>
      </w:r>
    </w:p>
    <w:p w14:paraId="38E10EA1" w14:textId="77777777" w:rsidR="00F77544" w:rsidRPr="00695417" w:rsidRDefault="00F77544" w:rsidP="00C6073F">
      <w:pPr>
        <w:pStyle w:val="NoSpacing"/>
        <w:rPr>
          <w:rFonts w:ascii="Segoe UI" w:hAnsi="Segoe UI" w:cs="Segoe UI"/>
          <w:b/>
          <w:bCs/>
        </w:rPr>
      </w:pPr>
      <w:r w:rsidRPr="00695417">
        <w:rPr>
          <w:rFonts w:ascii="Segoe UI" w:hAnsi="Segoe UI" w:cs="Segoe UI"/>
          <w:b/>
          <w:bCs/>
        </w:rPr>
        <w:t>Web: DH2Solutions.co.uk</w:t>
      </w:r>
    </w:p>
    <w:p w14:paraId="70F42B4B" w14:textId="4C01B8E8" w:rsidR="0074046D" w:rsidRDefault="00F77544" w:rsidP="00531D3E">
      <w:pPr>
        <w:pStyle w:val="NoSpacing"/>
      </w:pPr>
      <w:r w:rsidRPr="00695417">
        <w:rPr>
          <w:rFonts w:ascii="Segoe UI" w:hAnsi="Segoe UI" w:cs="Segoe UI"/>
          <w:b/>
          <w:bCs/>
        </w:rPr>
        <w:t xml:space="preserve">Email: </w:t>
      </w:r>
      <w:hyperlink r:id="rId17" w:history="1">
        <w:r w:rsidRPr="00695417">
          <w:rPr>
            <w:rStyle w:val="Hyperlink"/>
            <w:rFonts w:ascii="Segoe UI" w:hAnsi="Segoe UI" w:cs="Segoe UI"/>
            <w:b/>
            <w:bCs/>
          </w:rPr>
          <w:t>info@dh2solutions.co.uk</w:t>
        </w:r>
      </w:hyperlink>
    </w:p>
    <w:sectPr w:rsidR="0074046D">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121FB" w14:textId="77777777" w:rsidR="006B2448" w:rsidRDefault="006B2448" w:rsidP="0074046D">
      <w:pPr>
        <w:spacing w:after="0" w:line="240" w:lineRule="auto"/>
      </w:pPr>
      <w:r>
        <w:separator/>
      </w:r>
    </w:p>
  </w:endnote>
  <w:endnote w:type="continuationSeparator" w:id="0">
    <w:p w14:paraId="3CFB0D87" w14:textId="77777777" w:rsidR="006B2448" w:rsidRDefault="006B2448" w:rsidP="0074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Tai Le">
    <w:panose1 w:val="020B0502040204020203"/>
    <w:charset w:val="00"/>
    <w:family w:val="swiss"/>
    <w:pitch w:val="variable"/>
    <w:sig w:usb0="00000003" w:usb1="00000000" w:usb2="40000000" w:usb3="00000000" w:csb0="00000001"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45BD3" w14:textId="77777777" w:rsidR="006B2448" w:rsidRDefault="006B2448" w:rsidP="0074046D">
      <w:pPr>
        <w:spacing w:after="0" w:line="240" w:lineRule="auto"/>
      </w:pPr>
      <w:r>
        <w:separator/>
      </w:r>
    </w:p>
  </w:footnote>
  <w:footnote w:type="continuationSeparator" w:id="0">
    <w:p w14:paraId="2910B0E2" w14:textId="77777777" w:rsidR="006B2448" w:rsidRDefault="006B2448" w:rsidP="00740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2493" w14:textId="1F0F33E6" w:rsidR="0074046D" w:rsidRDefault="0074046D" w:rsidP="0074046D">
    <w:pPr>
      <w:pStyle w:val="Header"/>
      <w:jc w:val="center"/>
    </w:pPr>
    <w:r w:rsidRPr="008B487F">
      <w:rPr>
        <w:rFonts w:ascii="Microsoft Tai Le" w:hAnsi="Microsoft Tai Le" w:cs="Microsoft Tai Le"/>
        <w:noProof/>
        <w:lang w:eastAsia="en-GB"/>
      </w:rPr>
      <w:drawing>
        <wp:inline distT="0" distB="0" distL="0" distR="0" wp14:anchorId="2546D2A0" wp14:editId="5AC73055">
          <wp:extent cx="1479550" cy="1006967"/>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329x224).jpg"/>
                  <pic:cNvPicPr/>
                </pic:nvPicPr>
                <pic:blipFill>
                  <a:blip r:embed="rId1"/>
                  <a:stretch>
                    <a:fillRect/>
                  </a:stretch>
                </pic:blipFill>
                <pic:spPr>
                  <a:xfrm>
                    <a:off x="0" y="0"/>
                    <a:ext cx="1503839" cy="1023498"/>
                  </a:xfrm>
                  <a:prstGeom prst="rect">
                    <a:avLst/>
                  </a:prstGeom>
                </pic:spPr>
              </pic:pic>
            </a:graphicData>
          </a:graphic>
        </wp:inline>
      </w:drawing>
    </w:r>
  </w:p>
  <w:p w14:paraId="63AB3D69" w14:textId="322D665E" w:rsidR="0074046D" w:rsidRPr="0074046D" w:rsidRDefault="0074046D" w:rsidP="0074046D">
    <w:pPr>
      <w:pStyle w:val="Subtitle"/>
      <w:jc w:val="center"/>
      <w:rPr>
        <w:rFonts w:ascii="Microsoft Tai Le" w:hAnsi="Microsoft Tai Le" w:cs="Microsoft Tai Le"/>
        <w:noProof/>
        <w14:ligatures w14:val="none"/>
      </w:rPr>
    </w:pPr>
    <w:r>
      <w:rPr>
        <w:rFonts w:ascii="Microsoft Tai Le" w:hAnsi="Microsoft Tai Le" w:cs="Microsoft Tai Le"/>
        <w:noProof/>
        <w14:ligatures w14:val="none"/>
      </w:rPr>
      <w:t>Enabling Independence through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1D66"/>
    <w:multiLevelType w:val="hybridMultilevel"/>
    <w:tmpl w:val="F5A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E79F3"/>
    <w:multiLevelType w:val="hybridMultilevel"/>
    <w:tmpl w:val="913AD286"/>
    <w:lvl w:ilvl="0" w:tplc="A7B69F80">
      <w:start w:val="4"/>
      <w:numFmt w:val="decimal"/>
      <w:lvlText w:val="%1."/>
      <w:lvlJc w:val="left"/>
      <w:pPr>
        <w:ind w:left="720" w:hanging="360"/>
      </w:pPr>
      <w:rPr>
        <w:rFonts w:ascii="Segoe UI" w:hAnsi="Segoe UI" w:cs="Segoe U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C53D86"/>
    <w:multiLevelType w:val="hybridMultilevel"/>
    <w:tmpl w:val="6EEA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BA308F"/>
    <w:multiLevelType w:val="hybridMultilevel"/>
    <w:tmpl w:val="1122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6F677F"/>
    <w:multiLevelType w:val="hybridMultilevel"/>
    <w:tmpl w:val="45AEB5C2"/>
    <w:lvl w:ilvl="0" w:tplc="625E3518">
      <w:start w:val="1"/>
      <w:numFmt w:val="decimal"/>
      <w:lvlText w:val="%1."/>
      <w:lvlJc w:val="left"/>
      <w:pPr>
        <w:tabs>
          <w:tab w:val="num" w:pos="720"/>
        </w:tabs>
        <w:ind w:left="720" w:hanging="360"/>
      </w:pPr>
      <w:rPr>
        <w:rFonts w:ascii="Segoe UI" w:hAnsi="Segoe UI" w:cs="Segoe UI" w:hint="default"/>
        <w:b w:val="0"/>
      </w:rPr>
    </w:lvl>
    <w:lvl w:ilvl="1" w:tplc="0E38CA7A" w:tentative="1">
      <w:start w:val="1"/>
      <w:numFmt w:val="decimal"/>
      <w:lvlText w:val="%2."/>
      <w:lvlJc w:val="left"/>
      <w:pPr>
        <w:tabs>
          <w:tab w:val="num" w:pos="1440"/>
        </w:tabs>
        <w:ind w:left="1440" w:hanging="360"/>
      </w:pPr>
    </w:lvl>
    <w:lvl w:ilvl="2" w:tplc="60F28686" w:tentative="1">
      <w:start w:val="1"/>
      <w:numFmt w:val="decimal"/>
      <w:lvlText w:val="%3."/>
      <w:lvlJc w:val="left"/>
      <w:pPr>
        <w:tabs>
          <w:tab w:val="num" w:pos="2160"/>
        </w:tabs>
        <w:ind w:left="2160" w:hanging="360"/>
      </w:pPr>
    </w:lvl>
    <w:lvl w:ilvl="3" w:tplc="59A47046" w:tentative="1">
      <w:start w:val="1"/>
      <w:numFmt w:val="decimal"/>
      <w:lvlText w:val="%4."/>
      <w:lvlJc w:val="left"/>
      <w:pPr>
        <w:tabs>
          <w:tab w:val="num" w:pos="2880"/>
        </w:tabs>
        <w:ind w:left="2880" w:hanging="360"/>
      </w:pPr>
    </w:lvl>
    <w:lvl w:ilvl="4" w:tplc="946EA388" w:tentative="1">
      <w:start w:val="1"/>
      <w:numFmt w:val="decimal"/>
      <w:lvlText w:val="%5."/>
      <w:lvlJc w:val="left"/>
      <w:pPr>
        <w:tabs>
          <w:tab w:val="num" w:pos="3600"/>
        </w:tabs>
        <w:ind w:left="3600" w:hanging="360"/>
      </w:pPr>
    </w:lvl>
    <w:lvl w:ilvl="5" w:tplc="21C4BE32" w:tentative="1">
      <w:start w:val="1"/>
      <w:numFmt w:val="decimal"/>
      <w:lvlText w:val="%6."/>
      <w:lvlJc w:val="left"/>
      <w:pPr>
        <w:tabs>
          <w:tab w:val="num" w:pos="4320"/>
        </w:tabs>
        <w:ind w:left="4320" w:hanging="360"/>
      </w:pPr>
    </w:lvl>
    <w:lvl w:ilvl="6" w:tplc="02A49468" w:tentative="1">
      <w:start w:val="1"/>
      <w:numFmt w:val="decimal"/>
      <w:lvlText w:val="%7."/>
      <w:lvlJc w:val="left"/>
      <w:pPr>
        <w:tabs>
          <w:tab w:val="num" w:pos="5040"/>
        </w:tabs>
        <w:ind w:left="5040" w:hanging="360"/>
      </w:pPr>
    </w:lvl>
    <w:lvl w:ilvl="7" w:tplc="BF22F046" w:tentative="1">
      <w:start w:val="1"/>
      <w:numFmt w:val="decimal"/>
      <w:lvlText w:val="%8."/>
      <w:lvlJc w:val="left"/>
      <w:pPr>
        <w:tabs>
          <w:tab w:val="num" w:pos="5760"/>
        </w:tabs>
        <w:ind w:left="5760" w:hanging="360"/>
      </w:pPr>
    </w:lvl>
    <w:lvl w:ilvl="8" w:tplc="3DA69458" w:tentative="1">
      <w:start w:val="1"/>
      <w:numFmt w:val="decimal"/>
      <w:lvlText w:val="%9."/>
      <w:lvlJc w:val="left"/>
      <w:pPr>
        <w:tabs>
          <w:tab w:val="num" w:pos="6480"/>
        </w:tabs>
        <w:ind w:left="6480" w:hanging="360"/>
      </w:pPr>
    </w:lvl>
  </w:abstractNum>
  <w:num w:numId="1" w16cid:durableId="1632402650">
    <w:abstractNumId w:val="3"/>
  </w:num>
  <w:num w:numId="2" w16cid:durableId="115488028">
    <w:abstractNumId w:val="2"/>
  </w:num>
  <w:num w:numId="3" w16cid:durableId="2051566815">
    <w:abstractNumId w:val="0"/>
  </w:num>
  <w:num w:numId="4" w16cid:durableId="315501801">
    <w:abstractNumId w:val="4"/>
  </w:num>
  <w:num w:numId="5" w16cid:durableId="153468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46D"/>
    <w:rsid w:val="0004726B"/>
    <w:rsid w:val="00097FDA"/>
    <w:rsid w:val="000C131F"/>
    <w:rsid w:val="000E18BE"/>
    <w:rsid w:val="000F1C0F"/>
    <w:rsid w:val="00187DFE"/>
    <w:rsid w:val="00192D25"/>
    <w:rsid w:val="00210101"/>
    <w:rsid w:val="00222C32"/>
    <w:rsid w:val="0026237C"/>
    <w:rsid w:val="00311CED"/>
    <w:rsid w:val="00322C90"/>
    <w:rsid w:val="0035402B"/>
    <w:rsid w:val="00371494"/>
    <w:rsid w:val="00373A15"/>
    <w:rsid w:val="00387E6E"/>
    <w:rsid w:val="003E5089"/>
    <w:rsid w:val="00420862"/>
    <w:rsid w:val="004B3960"/>
    <w:rsid w:val="00531D3E"/>
    <w:rsid w:val="005408C2"/>
    <w:rsid w:val="0055480F"/>
    <w:rsid w:val="00581D96"/>
    <w:rsid w:val="005E2A2A"/>
    <w:rsid w:val="005E4CB7"/>
    <w:rsid w:val="005F72CE"/>
    <w:rsid w:val="00695417"/>
    <w:rsid w:val="006B2448"/>
    <w:rsid w:val="006D1328"/>
    <w:rsid w:val="006F300C"/>
    <w:rsid w:val="00725BBB"/>
    <w:rsid w:val="0074046D"/>
    <w:rsid w:val="0077267A"/>
    <w:rsid w:val="00785151"/>
    <w:rsid w:val="007C4B01"/>
    <w:rsid w:val="00827D35"/>
    <w:rsid w:val="00866444"/>
    <w:rsid w:val="00870A1C"/>
    <w:rsid w:val="008A1C60"/>
    <w:rsid w:val="008B0765"/>
    <w:rsid w:val="008E6523"/>
    <w:rsid w:val="008F255A"/>
    <w:rsid w:val="009052D4"/>
    <w:rsid w:val="00A34F87"/>
    <w:rsid w:val="00A35E5F"/>
    <w:rsid w:val="00A55998"/>
    <w:rsid w:val="00A85324"/>
    <w:rsid w:val="00AA46F4"/>
    <w:rsid w:val="00B00C9B"/>
    <w:rsid w:val="00B107DC"/>
    <w:rsid w:val="00B16441"/>
    <w:rsid w:val="00B37AD8"/>
    <w:rsid w:val="00BC062F"/>
    <w:rsid w:val="00BC0D8C"/>
    <w:rsid w:val="00BF6108"/>
    <w:rsid w:val="00BF7838"/>
    <w:rsid w:val="00C0430E"/>
    <w:rsid w:val="00C14C4D"/>
    <w:rsid w:val="00C6073F"/>
    <w:rsid w:val="00D32CE4"/>
    <w:rsid w:val="00D94ACA"/>
    <w:rsid w:val="00DA633D"/>
    <w:rsid w:val="00DE1526"/>
    <w:rsid w:val="00E64EA3"/>
    <w:rsid w:val="00E80B3D"/>
    <w:rsid w:val="00E91079"/>
    <w:rsid w:val="00F77544"/>
    <w:rsid w:val="00FD47AE"/>
    <w:rsid w:val="00FE7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447FA"/>
  <w15:chartTrackingRefBased/>
  <w15:docId w15:val="{076BD6FD-8076-42CB-9950-4588204C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6"/>
    <w:qFormat/>
    <w:rsid w:val="0074046D"/>
    <w:pPr>
      <w:numPr>
        <w:ilvl w:val="1"/>
      </w:numPr>
      <w:spacing w:after="240" w:line="276" w:lineRule="auto"/>
      <w:contextualSpacing/>
    </w:pPr>
    <w:rPr>
      <w:color w:val="1F3864" w:themeColor="accent1" w:themeShade="80"/>
      <w:kern w:val="2"/>
      <w:lang w:val="en-US" w:eastAsia="ja-JP"/>
      <w14:ligatures w14:val="standard"/>
    </w:rPr>
  </w:style>
  <w:style w:type="character" w:customStyle="1" w:styleId="SubtitleChar">
    <w:name w:val="Subtitle Char"/>
    <w:basedOn w:val="DefaultParagraphFont"/>
    <w:link w:val="Subtitle"/>
    <w:uiPriority w:val="6"/>
    <w:rsid w:val="0074046D"/>
    <w:rPr>
      <w:color w:val="1F3864" w:themeColor="accent1" w:themeShade="80"/>
      <w:kern w:val="2"/>
      <w:lang w:val="en-US" w:eastAsia="ja-JP"/>
      <w14:ligatures w14:val="standard"/>
    </w:rPr>
  </w:style>
  <w:style w:type="paragraph" w:styleId="Header">
    <w:name w:val="header"/>
    <w:basedOn w:val="Normal"/>
    <w:link w:val="HeaderChar"/>
    <w:uiPriority w:val="99"/>
    <w:unhideWhenUsed/>
    <w:rsid w:val="007404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46D"/>
  </w:style>
  <w:style w:type="paragraph" w:styleId="Footer">
    <w:name w:val="footer"/>
    <w:basedOn w:val="Normal"/>
    <w:link w:val="FooterChar"/>
    <w:uiPriority w:val="99"/>
    <w:unhideWhenUsed/>
    <w:rsid w:val="007404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46D"/>
  </w:style>
  <w:style w:type="paragraph" w:styleId="NormalWeb">
    <w:name w:val="Normal (Web)"/>
    <w:basedOn w:val="Normal"/>
    <w:uiPriority w:val="99"/>
    <w:unhideWhenUsed/>
    <w:rsid w:val="007404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NoSpacing">
    <w:name w:val="No Spacing"/>
    <w:uiPriority w:val="1"/>
    <w:qFormat/>
    <w:rsid w:val="0074046D"/>
    <w:pPr>
      <w:spacing w:after="0" w:line="240" w:lineRule="auto"/>
    </w:pPr>
    <w:rPr>
      <w:color w:val="262626" w:themeColor="text1" w:themeTint="D9"/>
      <w:kern w:val="2"/>
      <w:lang w:val="en-US" w:eastAsia="ja-JP"/>
      <w14:ligatures w14:val="standard"/>
    </w:rPr>
  </w:style>
  <w:style w:type="paragraph" w:styleId="ListParagraph">
    <w:name w:val="List Paragraph"/>
    <w:basedOn w:val="Normal"/>
    <w:uiPriority w:val="34"/>
    <w:qFormat/>
    <w:rsid w:val="00F77544"/>
    <w:pPr>
      <w:ind w:left="720"/>
      <w:contextualSpacing/>
    </w:pPr>
  </w:style>
  <w:style w:type="character" w:styleId="Hyperlink">
    <w:name w:val="Hyperlink"/>
    <w:basedOn w:val="DefaultParagraphFont"/>
    <w:uiPriority w:val="99"/>
    <w:unhideWhenUsed/>
    <w:rsid w:val="00F77544"/>
    <w:rPr>
      <w:color w:val="0563C1" w:themeColor="hyperlink"/>
      <w:u w:val="single"/>
    </w:rPr>
  </w:style>
  <w:style w:type="character" w:styleId="UnresolvedMention">
    <w:name w:val="Unresolved Mention"/>
    <w:basedOn w:val="DefaultParagraphFont"/>
    <w:uiPriority w:val="99"/>
    <w:semiHidden/>
    <w:unhideWhenUsed/>
    <w:rsid w:val="00F77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info@dh2solutions.co.uk"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03f4b4-bd2c-4f27-9953-f7ee836415eb" xsi:nil="true"/>
    <lcf76f155ced4ddcb4097134ff3c332f xmlns="d9863268-cbb1-46ee-bd0c-ade1cc8d01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41DC8C8742994EBE24AF0D5428586F" ma:contentTypeVersion="18" ma:contentTypeDescription="Create a new document." ma:contentTypeScope="" ma:versionID="3aedcf6d2c6b8b10aeed093fc74fe50f">
  <xsd:schema xmlns:xsd="http://www.w3.org/2001/XMLSchema" xmlns:xs="http://www.w3.org/2001/XMLSchema" xmlns:p="http://schemas.microsoft.com/office/2006/metadata/properties" xmlns:ns2="4703f4b4-bd2c-4f27-9953-f7ee836415eb" xmlns:ns3="d9863268-cbb1-46ee-bd0c-ade1cc8d01c0" targetNamespace="http://schemas.microsoft.com/office/2006/metadata/properties" ma:root="true" ma:fieldsID="c6a9e8382804847ad2ef791de94bf7df" ns2:_="" ns3:_="">
    <xsd:import namespace="4703f4b4-bd2c-4f27-9953-f7ee836415eb"/>
    <xsd:import namespace="d9863268-cbb1-46ee-bd0c-ade1cc8d01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3f4b4-bd2c-4f27-9953-f7ee836415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41e52e9-e3a0-4b31-b0ca-549844c48939}" ma:internalName="TaxCatchAll" ma:showField="CatchAllData" ma:web="4703f4b4-bd2c-4f27-9953-f7ee836415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63268-cbb1-46ee-bd0c-ade1cc8d01c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50F25-70A2-4D27-B7E1-291C3C16CCE3}">
  <ds:schemaRefs>
    <ds:schemaRef ds:uri="http://schemas.microsoft.com/office/2006/metadata/properties"/>
    <ds:schemaRef ds:uri="http://schemas.microsoft.com/office/infopath/2007/PartnerControls"/>
    <ds:schemaRef ds:uri="4703f4b4-bd2c-4f27-9953-f7ee836415eb"/>
    <ds:schemaRef ds:uri="d9863268-cbb1-46ee-bd0c-ade1cc8d01c0"/>
  </ds:schemaRefs>
</ds:datastoreItem>
</file>

<file path=customXml/itemProps2.xml><?xml version="1.0" encoding="utf-8"?>
<ds:datastoreItem xmlns:ds="http://schemas.openxmlformats.org/officeDocument/2006/customXml" ds:itemID="{A2788A35-385A-4A70-AA1E-FBF38C463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3f4b4-bd2c-4f27-9953-f7ee836415eb"/>
    <ds:schemaRef ds:uri="d9863268-cbb1-46ee-bd0c-ade1cc8d0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EDB7F1-1196-4A71-9F11-77FE6C1D3A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Howson</dc:creator>
  <cp:keywords/>
  <dc:description/>
  <cp:lastModifiedBy>Dan Hickingbotham</cp:lastModifiedBy>
  <cp:revision>9</cp:revision>
  <cp:lastPrinted>2026-06-15T15:27:00Z</cp:lastPrinted>
  <dcterms:created xsi:type="dcterms:W3CDTF">2026-07-09T06:50:00Z</dcterms:created>
  <dcterms:modified xsi:type="dcterms:W3CDTF">2026-07-09T07:09:00Z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0x010100A441DC8C8742994EBE24AF0D5428586F</vt:lpwstr>
  </property>
  <property fmtid="{D5CDD505-2E9C-101B-9397-08002B2CF9AE}" pid="3" name="MediaServiceImageTags">
    <vt:lpwstr/>
  </property>
</Properties>
</file>